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E0" w:rsidRPr="00683B72" w:rsidRDefault="00817A47" w:rsidP="000D5EE0">
      <w:pPr>
        <w:jc w:val="both"/>
        <w:rPr>
          <w:rFonts w:asciiTheme="majorHAnsi" w:hAnsiTheme="majorHAnsi"/>
          <w:b/>
          <w:bCs/>
          <w:sz w:val="28"/>
          <w:szCs w:val="28"/>
        </w:rPr>
      </w:pPr>
      <w:r>
        <w:rPr>
          <w:rFonts w:asciiTheme="majorHAnsi" w:hAnsiTheme="majorHAnsi"/>
          <w:b/>
          <w:bCs/>
          <w:sz w:val="28"/>
          <w:szCs w:val="28"/>
        </w:rPr>
        <w:t>4</w:t>
      </w:r>
      <w:bookmarkStart w:id="0" w:name="_GoBack"/>
      <w:bookmarkEnd w:id="0"/>
      <w:r w:rsidR="000D5EE0" w:rsidRPr="00683B72">
        <w:rPr>
          <w:rFonts w:asciiTheme="majorHAnsi" w:hAnsiTheme="majorHAnsi"/>
          <w:b/>
          <w:bCs/>
          <w:sz w:val="28"/>
          <w:szCs w:val="28"/>
        </w:rPr>
        <w:t xml:space="preserve">. srečanje: </w:t>
      </w:r>
      <w:r w:rsidR="000D5EE0">
        <w:rPr>
          <w:rFonts w:asciiTheme="majorHAnsi" w:hAnsiTheme="majorHAnsi"/>
          <w:b/>
          <w:bCs/>
          <w:sz w:val="28"/>
          <w:szCs w:val="28"/>
        </w:rPr>
        <w:t>Kar imam, dam</w:t>
      </w:r>
    </w:p>
    <w:p w:rsidR="000D5EE0" w:rsidRDefault="000D5EE0" w:rsidP="000D5EE0">
      <w:pPr>
        <w:jc w:val="both"/>
        <w:rPr>
          <w:rFonts w:asciiTheme="majorHAnsi" w:hAnsiTheme="majorHAnsi"/>
          <w:b/>
          <w:bCs/>
          <w:sz w:val="24"/>
          <w:szCs w:val="24"/>
        </w:rPr>
      </w:pPr>
      <w:r w:rsidRPr="00683B72">
        <w:rPr>
          <w:rFonts w:asciiTheme="majorHAnsi" w:hAnsiTheme="majorHAnsi"/>
          <w:b/>
          <w:bCs/>
          <w:sz w:val="24"/>
          <w:szCs w:val="24"/>
        </w:rPr>
        <w:t xml:space="preserve">Priprava kateheta: </w:t>
      </w:r>
    </w:p>
    <w:p w:rsidR="000D5EE0" w:rsidRPr="000D5EE0" w:rsidRDefault="000D5EE0" w:rsidP="00101A2F">
      <w:pPr>
        <w:jc w:val="both"/>
        <w:rPr>
          <w:rFonts w:asciiTheme="majorHAnsi" w:hAnsiTheme="majorHAnsi"/>
          <w:sz w:val="24"/>
          <w:szCs w:val="24"/>
        </w:rPr>
      </w:pPr>
      <w:r>
        <w:rPr>
          <w:rFonts w:asciiTheme="majorHAnsi" w:hAnsiTheme="majorHAnsi"/>
          <w:sz w:val="24"/>
          <w:szCs w:val="24"/>
        </w:rPr>
        <w:t>Včasih bolj, spet drugič manj se posameznik zaveda kaj ima oz. s čim je obdarjen. Obdarj</w:t>
      </w:r>
      <w:r w:rsidR="00351401">
        <w:rPr>
          <w:rFonts w:asciiTheme="majorHAnsi" w:hAnsiTheme="majorHAnsi"/>
          <w:sz w:val="24"/>
          <w:szCs w:val="24"/>
        </w:rPr>
        <w:t xml:space="preserve">eni smo s strani </w:t>
      </w:r>
      <w:r w:rsidR="00101A2F">
        <w:rPr>
          <w:rFonts w:asciiTheme="majorHAnsi" w:hAnsiTheme="majorHAnsi"/>
          <w:sz w:val="24"/>
          <w:szCs w:val="24"/>
        </w:rPr>
        <w:t>svojih</w:t>
      </w:r>
      <w:r w:rsidR="00351401">
        <w:rPr>
          <w:rFonts w:asciiTheme="majorHAnsi" w:hAnsiTheme="majorHAnsi"/>
          <w:sz w:val="24"/>
          <w:szCs w:val="24"/>
        </w:rPr>
        <w:t xml:space="preserve"> bližnjih, večkrat pa pozabimo na obdarjenost s strani </w:t>
      </w:r>
      <w:r>
        <w:rPr>
          <w:rFonts w:asciiTheme="majorHAnsi" w:hAnsiTheme="majorHAnsi"/>
          <w:sz w:val="24"/>
          <w:szCs w:val="24"/>
        </w:rPr>
        <w:t>Boga. Daje nam veliko »imetje«</w:t>
      </w:r>
      <w:r w:rsidR="00351401">
        <w:rPr>
          <w:rFonts w:asciiTheme="majorHAnsi" w:hAnsiTheme="majorHAnsi"/>
          <w:sz w:val="24"/>
          <w:szCs w:val="24"/>
        </w:rPr>
        <w:t xml:space="preserve"> (Božjo besedo, vero, evharistijo)</w:t>
      </w:r>
      <w:r w:rsidR="00101A2F">
        <w:rPr>
          <w:rFonts w:asciiTheme="majorHAnsi" w:hAnsiTheme="majorHAnsi"/>
          <w:sz w:val="24"/>
          <w:szCs w:val="24"/>
        </w:rPr>
        <w:t xml:space="preserve">, ob tem pa nas uči, </w:t>
      </w:r>
      <w:r>
        <w:rPr>
          <w:rFonts w:asciiTheme="majorHAnsi" w:hAnsiTheme="majorHAnsi"/>
          <w:sz w:val="24"/>
          <w:szCs w:val="24"/>
        </w:rPr>
        <w:t xml:space="preserve">kako </w:t>
      </w:r>
      <w:r w:rsidR="00871DA3">
        <w:rPr>
          <w:rFonts w:asciiTheme="majorHAnsi" w:hAnsiTheme="majorHAnsi"/>
          <w:sz w:val="24"/>
          <w:szCs w:val="24"/>
        </w:rPr>
        <w:t>imetje</w:t>
      </w:r>
      <w:r>
        <w:rPr>
          <w:rFonts w:asciiTheme="majorHAnsi" w:hAnsiTheme="majorHAnsi"/>
          <w:sz w:val="24"/>
          <w:szCs w:val="24"/>
        </w:rPr>
        <w:t xml:space="preserve"> varovati in množiti – prav tu pa se včasih zatakne. Z vsebino srečanja želimo, da bi odrasel začutil</w:t>
      </w:r>
      <w:r w:rsidR="00351401">
        <w:rPr>
          <w:rFonts w:asciiTheme="majorHAnsi" w:hAnsiTheme="majorHAnsi"/>
          <w:sz w:val="24"/>
          <w:szCs w:val="24"/>
        </w:rPr>
        <w:t>,</w:t>
      </w:r>
      <w:r>
        <w:rPr>
          <w:rFonts w:asciiTheme="majorHAnsi" w:hAnsiTheme="majorHAnsi"/>
          <w:sz w:val="24"/>
          <w:szCs w:val="24"/>
        </w:rPr>
        <w:t xml:space="preserve"> kaj je tisto</w:t>
      </w:r>
      <w:r w:rsidR="00351401">
        <w:rPr>
          <w:rFonts w:asciiTheme="majorHAnsi" w:hAnsiTheme="majorHAnsi"/>
          <w:sz w:val="24"/>
          <w:szCs w:val="24"/>
        </w:rPr>
        <w:t>,</w:t>
      </w:r>
      <w:r>
        <w:rPr>
          <w:rFonts w:asciiTheme="majorHAnsi" w:hAnsiTheme="majorHAnsi"/>
          <w:sz w:val="24"/>
          <w:szCs w:val="24"/>
        </w:rPr>
        <w:t xml:space="preserve"> kar mu je podarjeno in lahko s tem bogati drugega</w:t>
      </w:r>
      <w:r w:rsidR="00351401">
        <w:rPr>
          <w:rFonts w:asciiTheme="majorHAnsi" w:hAnsiTheme="majorHAnsi"/>
          <w:sz w:val="24"/>
          <w:szCs w:val="24"/>
        </w:rPr>
        <w:t>. Želimo, da bi posameznik videl darovanje kot nekaj lepega, ki izhaja iz njegove ljubezni do drugega. V luči Jezusovega darovanja želimo, da bi vsak izmed prisotnih začutil spodbudo Boga k dajanju, spreminjanju, darovanju.</w:t>
      </w:r>
    </w:p>
    <w:p w:rsidR="000D5EE0" w:rsidRDefault="000D5EE0" w:rsidP="000D5EE0">
      <w:pPr>
        <w:pStyle w:val="Default"/>
        <w:spacing w:line="276" w:lineRule="auto"/>
        <w:jc w:val="both"/>
        <w:rPr>
          <w:rFonts w:asciiTheme="majorHAnsi" w:hAnsiTheme="majorHAnsi"/>
          <w:b/>
          <w:bCs/>
          <w:i/>
          <w:iCs/>
        </w:rPr>
      </w:pPr>
      <w:r w:rsidRPr="00683B72">
        <w:rPr>
          <w:rFonts w:asciiTheme="majorHAnsi" w:hAnsiTheme="majorHAnsi"/>
          <w:b/>
          <w:bCs/>
          <w:i/>
          <w:iCs/>
        </w:rPr>
        <w:t>Cilji:</w:t>
      </w:r>
    </w:p>
    <w:p w:rsidR="000D5EE0" w:rsidRPr="00683B72" w:rsidRDefault="000D5EE0" w:rsidP="000D5EE0">
      <w:pPr>
        <w:pStyle w:val="Default"/>
        <w:spacing w:line="276" w:lineRule="auto"/>
        <w:jc w:val="both"/>
        <w:rPr>
          <w:rFonts w:asciiTheme="majorHAnsi" w:hAnsiTheme="majorHAnsi"/>
          <w:b/>
          <w:bCs/>
          <w:i/>
          <w:iCs/>
        </w:rPr>
      </w:pPr>
    </w:p>
    <w:p w:rsidR="000D5EE0" w:rsidRPr="00D368A6" w:rsidRDefault="000D5EE0" w:rsidP="000D5EE0">
      <w:pPr>
        <w:pStyle w:val="Default"/>
        <w:spacing w:line="360" w:lineRule="auto"/>
        <w:jc w:val="both"/>
        <w:rPr>
          <w:rFonts w:asciiTheme="majorHAnsi" w:hAnsiTheme="majorHAnsi"/>
        </w:rPr>
      </w:pPr>
      <w:r w:rsidRPr="00172D8B">
        <w:rPr>
          <w:rFonts w:asciiTheme="majorHAnsi" w:hAnsiTheme="majorHAnsi"/>
          <w:b/>
          <w:bCs/>
          <w:i/>
          <w:iCs/>
        </w:rPr>
        <w:t>Spoznavni:</w:t>
      </w:r>
      <w:r>
        <w:rPr>
          <w:rFonts w:asciiTheme="majorHAnsi" w:hAnsiTheme="majorHAnsi"/>
          <w:b/>
          <w:bCs/>
          <w:i/>
          <w:iCs/>
        </w:rPr>
        <w:t xml:space="preserve"> </w:t>
      </w:r>
      <w:r>
        <w:rPr>
          <w:rFonts w:asciiTheme="majorHAnsi" w:hAnsiTheme="majorHAnsi"/>
        </w:rPr>
        <w:t xml:space="preserve">Odrasel obnovi spoznanje s čim ga je Bog obdaril in s čim lahko on obdaruje drugega. </w:t>
      </w:r>
    </w:p>
    <w:p w:rsidR="000D5EE0" w:rsidRPr="00D368A6" w:rsidRDefault="000D5EE0" w:rsidP="000D5EE0">
      <w:pPr>
        <w:pStyle w:val="Default"/>
        <w:spacing w:line="360" w:lineRule="auto"/>
        <w:jc w:val="both"/>
        <w:rPr>
          <w:rFonts w:asciiTheme="majorHAnsi" w:hAnsiTheme="majorHAnsi"/>
        </w:rPr>
      </w:pPr>
      <w:r w:rsidRPr="00172D8B">
        <w:rPr>
          <w:rFonts w:asciiTheme="majorHAnsi" w:hAnsiTheme="majorHAnsi"/>
          <w:b/>
          <w:bCs/>
          <w:i/>
          <w:iCs/>
        </w:rPr>
        <w:t>Doživljajski:</w:t>
      </w:r>
      <w:r>
        <w:rPr>
          <w:rFonts w:asciiTheme="majorHAnsi" w:hAnsiTheme="majorHAnsi"/>
          <w:b/>
          <w:bCs/>
          <w:i/>
          <w:iCs/>
        </w:rPr>
        <w:t xml:space="preserve"> </w:t>
      </w:r>
      <w:r>
        <w:rPr>
          <w:rFonts w:asciiTheme="majorHAnsi" w:hAnsiTheme="majorHAnsi"/>
        </w:rPr>
        <w:t>Ob Jezusovem darov</w:t>
      </w:r>
      <w:r w:rsidR="00101A2F">
        <w:rPr>
          <w:rFonts w:asciiTheme="majorHAnsi" w:hAnsiTheme="majorHAnsi"/>
        </w:rPr>
        <w:t>anju odrasel začuti veličino le–</w:t>
      </w:r>
      <w:r>
        <w:rPr>
          <w:rFonts w:asciiTheme="majorHAnsi" w:hAnsiTheme="majorHAnsi"/>
        </w:rPr>
        <w:t xml:space="preserve">tega ter ozavesti občutja ob »darovanju« sebe. </w:t>
      </w:r>
    </w:p>
    <w:p w:rsidR="000D5EE0" w:rsidRPr="00D368A6" w:rsidRDefault="000D5EE0" w:rsidP="000D5EE0">
      <w:pPr>
        <w:spacing w:line="360" w:lineRule="auto"/>
        <w:jc w:val="both"/>
        <w:rPr>
          <w:rFonts w:asciiTheme="majorHAnsi" w:hAnsiTheme="majorHAnsi"/>
          <w:sz w:val="24"/>
          <w:szCs w:val="24"/>
        </w:rPr>
      </w:pPr>
      <w:r w:rsidRPr="00172D8B">
        <w:rPr>
          <w:rFonts w:asciiTheme="majorHAnsi" w:hAnsiTheme="majorHAnsi"/>
          <w:b/>
          <w:bCs/>
          <w:i/>
          <w:iCs/>
          <w:sz w:val="24"/>
          <w:szCs w:val="24"/>
        </w:rPr>
        <w:t>Dejavnostni:</w:t>
      </w:r>
      <w:r>
        <w:rPr>
          <w:rFonts w:asciiTheme="majorHAnsi" w:hAnsiTheme="majorHAnsi"/>
          <w:sz w:val="24"/>
          <w:szCs w:val="24"/>
        </w:rPr>
        <w:t xml:space="preserve"> Odrasel, s tem kar ima (talenti, zmožnosti), aktivno sodeluje v svojih občestvih. </w:t>
      </w:r>
    </w:p>
    <w:p w:rsidR="000D5EE0" w:rsidRPr="00683B72" w:rsidRDefault="000D5EE0" w:rsidP="000D5EE0">
      <w:pPr>
        <w:pStyle w:val="Default"/>
        <w:spacing w:line="276" w:lineRule="auto"/>
        <w:jc w:val="both"/>
        <w:rPr>
          <w:rFonts w:asciiTheme="majorHAnsi" w:hAnsiTheme="majorHAnsi"/>
          <w:b/>
          <w:bCs/>
        </w:rPr>
      </w:pPr>
      <w:r w:rsidRPr="00683B72">
        <w:rPr>
          <w:rFonts w:asciiTheme="majorHAnsi" w:hAnsiTheme="majorHAnsi"/>
          <w:b/>
          <w:bCs/>
        </w:rPr>
        <w:t xml:space="preserve">Odlomek: </w:t>
      </w:r>
    </w:p>
    <w:p w:rsidR="000D5EE0" w:rsidRDefault="000D5EE0" w:rsidP="000D5EE0">
      <w:pPr>
        <w:pStyle w:val="Default"/>
        <w:spacing w:line="276" w:lineRule="auto"/>
        <w:jc w:val="both"/>
        <w:rPr>
          <w:rFonts w:asciiTheme="majorHAnsi" w:hAnsiTheme="majorHAnsi"/>
        </w:rPr>
      </w:pPr>
      <w:r>
        <w:rPr>
          <w:rFonts w:asciiTheme="majorHAnsi" w:hAnsiTheme="majorHAnsi"/>
        </w:rPr>
        <w:t>Mt 25,14–30</w:t>
      </w:r>
    </w:p>
    <w:p w:rsidR="000D5EE0" w:rsidRPr="00683B72" w:rsidRDefault="000D5EE0" w:rsidP="000D5EE0">
      <w:pPr>
        <w:pStyle w:val="Default"/>
        <w:spacing w:line="276" w:lineRule="auto"/>
        <w:jc w:val="both"/>
        <w:rPr>
          <w:rFonts w:asciiTheme="majorHAnsi" w:hAnsiTheme="majorHAnsi"/>
          <w:b/>
          <w:bCs/>
        </w:rPr>
      </w:pPr>
    </w:p>
    <w:p w:rsidR="000D5EE0" w:rsidRPr="00683B72" w:rsidRDefault="000D5EE0" w:rsidP="00101A2F">
      <w:pPr>
        <w:pStyle w:val="Default"/>
        <w:spacing w:line="276" w:lineRule="auto"/>
        <w:jc w:val="both"/>
        <w:rPr>
          <w:rFonts w:asciiTheme="majorHAnsi" w:hAnsiTheme="majorHAnsi"/>
          <w:b/>
          <w:bCs/>
        </w:rPr>
      </w:pPr>
      <w:r w:rsidRPr="00683B72">
        <w:rPr>
          <w:rFonts w:asciiTheme="majorHAnsi" w:hAnsiTheme="majorHAnsi"/>
          <w:b/>
          <w:bCs/>
        </w:rPr>
        <w:t xml:space="preserve">Katekizem </w:t>
      </w:r>
      <w:r w:rsidR="00101A2F">
        <w:rPr>
          <w:rFonts w:asciiTheme="majorHAnsi" w:hAnsiTheme="majorHAnsi"/>
          <w:b/>
          <w:bCs/>
        </w:rPr>
        <w:t>k</w:t>
      </w:r>
      <w:r w:rsidRPr="00683B72">
        <w:rPr>
          <w:rFonts w:asciiTheme="majorHAnsi" w:hAnsiTheme="majorHAnsi"/>
          <w:b/>
          <w:bCs/>
        </w:rPr>
        <w:t xml:space="preserve">atoliške Cerkve: </w:t>
      </w:r>
    </w:p>
    <w:p w:rsidR="000D5EE0" w:rsidRPr="000D5EE0" w:rsidRDefault="00101A2F" w:rsidP="000D5EE0">
      <w:pPr>
        <w:pStyle w:val="Default"/>
        <w:spacing w:line="276" w:lineRule="auto"/>
        <w:jc w:val="both"/>
        <w:rPr>
          <w:rFonts w:asciiTheme="majorHAnsi" w:hAnsiTheme="majorHAnsi"/>
        </w:rPr>
      </w:pPr>
      <w:r>
        <w:rPr>
          <w:rFonts w:asciiTheme="majorHAnsi" w:hAnsiTheme="majorHAnsi"/>
        </w:rPr>
        <w:t>tč. 606–618, t</w:t>
      </w:r>
      <w:r w:rsidR="000D5EE0" w:rsidRPr="000D5EE0">
        <w:rPr>
          <w:rFonts w:asciiTheme="majorHAnsi" w:hAnsiTheme="majorHAnsi"/>
        </w:rPr>
        <w:t xml:space="preserve">č.  </w:t>
      </w:r>
      <w:r w:rsidR="00351401">
        <w:rPr>
          <w:rFonts w:asciiTheme="majorHAnsi" w:hAnsiTheme="majorHAnsi"/>
        </w:rPr>
        <w:t>620–</w:t>
      </w:r>
      <w:r w:rsidR="000D5EE0" w:rsidRPr="000D5EE0">
        <w:rPr>
          <w:rFonts w:asciiTheme="majorHAnsi" w:hAnsiTheme="majorHAnsi"/>
        </w:rPr>
        <w:t>621</w:t>
      </w:r>
    </w:p>
    <w:p w:rsidR="000D5EE0" w:rsidRPr="00683B72" w:rsidRDefault="000D5EE0" w:rsidP="000D5EE0">
      <w:pPr>
        <w:pStyle w:val="Default"/>
        <w:spacing w:line="276" w:lineRule="auto"/>
        <w:jc w:val="both"/>
        <w:rPr>
          <w:rFonts w:asciiTheme="majorHAnsi" w:hAnsiTheme="majorHAnsi"/>
        </w:rPr>
      </w:pP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t>Metoda dela:</w:t>
      </w:r>
    </w:p>
    <w:p w:rsidR="000D5EE0" w:rsidRDefault="000D5EE0" w:rsidP="000D5EE0">
      <w:pPr>
        <w:pStyle w:val="Odstavekseznama"/>
        <w:numPr>
          <w:ilvl w:val="0"/>
          <w:numId w:val="2"/>
        </w:numPr>
        <w:jc w:val="both"/>
        <w:rPr>
          <w:rFonts w:asciiTheme="majorHAnsi" w:hAnsiTheme="majorHAnsi"/>
          <w:sz w:val="24"/>
          <w:szCs w:val="24"/>
        </w:rPr>
      </w:pPr>
      <w:r w:rsidRPr="00683B72">
        <w:rPr>
          <w:rFonts w:asciiTheme="majorHAnsi" w:hAnsiTheme="majorHAnsi"/>
          <w:sz w:val="24"/>
          <w:szCs w:val="24"/>
        </w:rPr>
        <w:t>osebno delo,</w:t>
      </w:r>
    </w:p>
    <w:p w:rsidR="00EA070D" w:rsidRPr="00683B72" w:rsidRDefault="00EA070D" w:rsidP="000D5EE0">
      <w:pPr>
        <w:pStyle w:val="Odstavekseznama"/>
        <w:numPr>
          <w:ilvl w:val="0"/>
          <w:numId w:val="2"/>
        </w:numPr>
        <w:jc w:val="both"/>
        <w:rPr>
          <w:rFonts w:asciiTheme="majorHAnsi" w:hAnsiTheme="majorHAnsi"/>
          <w:sz w:val="24"/>
          <w:szCs w:val="24"/>
        </w:rPr>
      </w:pPr>
      <w:r>
        <w:rPr>
          <w:rFonts w:asciiTheme="majorHAnsi" w:hAnsiTheme="majorHAnsi"/>
          <w:sz w:val="24"/>
          <w:szCs w:val="24"/>
        </w:rPr>
        <w:t>delo v dvojicah,</w:t>
      </w:r>
    </w:p>
    <w:p w:rsidR="000D5EE0" w:rsidRPr="00683B72" w:rsidRDefault="000D5EE0" w:rsidP="000D5EE0">
      <w:pPr>
        <w:pStyle w:val="Odstavekseznama"/>
        <w:numPr>
          <w:ilvl w:val="0"/>
          <w:numId w:val="2"/>
        </w:numPr>
        <w:jc w:val="both"/>
        <w:rPr>
          <w:rFonts w:asciiTheme="majorHAnsi" w:hAnsiTheme="majorHAnsi"/>
          <w:sz w:val="24"/>
          <w:szCs w:val="24"/>
        </w:rPr>
      </w:pPr>
      <w:r w:rsidRPr="00683B72">
        <w:rPr>
          <w:rFonts w:asciiTheme="majorHAnsi" w:hAnsiTheme="majorHAnsi"/>
          <w:sz w:val="24"/>
          <w:szCs w:val="24"/>
        </w:rPr>
        <w:t>pogovor,</w:t>
      </w:r>
    </w:p>
    <w:p w:rsidR="000D5EE0" w:rsidRPr="00683B72" w:rsidRDefault="000D5EE0" w:rsidP="000D5EE0">
      <w:pPr>
        <w:pStyle w:val="Odstavekseznama"/>
        <w:numPr>
          <w:ilvl w:val="0"/>
          <w:numId w:val="2"/>
        </w:numPr>
        <w:jc w:val="both"/>
        <w:rPr>
          <w:rFonts w:asciiTheme="majorHAnsi" w:hAnsiTheme="majorHAnsi"/>
          <w:sz w:val="24"/>
          <w:szCs w:val="24"/>
        </w:rPr>
      </w:pPr>
      <w:r w:rsidRPr="00683B72">
        <w:rPr>
          <w:rFonts w:asciiTheme="majorHAnsi" w:hAnsiTheme="majorHAnsi"/>
          <w:sz w:val="24"/>
          <w:szCs w:val="24"/>
        </w:rPr>
        <w:t>frontalna metoda.</w:t>
      </w: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t>Pripomočki:</w:t>
      </w:r>
    </w:p>
    <w:p w:rsidR="00EA070D" w:rsidRDefault="00871DA3" w:rsidP="000D5EE0">
      <w:pPr>
        <w:pStyle w:val="Odstavekseznama"/>
        <w:numPr>
          <w:ilvl w:val="0"/>
          <w:numId w:val="1"/>
        </w:numPr>
        <w:jc w:val="both"/>
        <w:rPr>
          <w:rFonts w:asciiTheme="majorHAnsi" w:hAnsiTheme="majorHAnsi"/>
          <w:sz w:val="24"/>
          <w:szCs w:val="24"/>
        </w:rPr>
      </w:pPr>
      <w:r>
        <w:rPr>
          <w:rFonts w:asciiTheme="majorHAnsi" w:hAnsiTheme="majorHAnsi"/>
          <w:sz w:val="24"/>
          <w:szCs w:val="24"/>
        </w:rPr>
        <w:t>na listih navedene sestavine za kruh</w:t>
      </w:r>
      <w:r w:rsidR="00B03398">
        <w:rPr>
          <w:rFonts w:asciiTheme="majorHAnsi" w:hAnsiTheme="majorHAnsi"/>
          <w:sz w:val="24"/>
          <w:szCs w:val="24"/>
        </w:rPr>
        <w:t xml:space="preserve"> (lahko preko Power Point predstavitve)</w:t>
      </w:r>
      <w:r w:rsidR="005F15BF">
        <w:rPr>
          <w:rFonts w:asciiTheme="majorHAnsi" w:hAnsiTheme="majorHAnsi"/>
          <w:sz w:val="24"/>
          <w:szCs w:val="24"/>
        </w:rPr>
        <w:t>,</w:t>
      </w:r>
    </w:p>
    <w:p w:rsidR="000D5EE0" w:rsidRDefault="00EA070D" w:rsidP="000D5EE0">
      <w:pPr>
        <w:pStyle w:val="Odstavekseznama"/>
        <w:numPr>
          <w:ilvl w:val="0"/>
          <w:numId w:val="1"/>
        </w:numPr>
        <w:jc w:val="both"/>
        <w:rPr>
          <w:rFonts w:asciiTheme="majorHAnsi" w:hAnsiTheme="majorHAnsi"/>
          <w:sz w:val="24"/>
          <w:szCs w:val="24"/>
        </w:rPr>
      </w:pPr>
      <w:r>
        <w:rPr>
          <w:rFonts w:asciiTheme="majorHAnsi" w:hAnsiTheme="majorHAnsi"/>
          <w:sz w:val="24"/>
          <w:szCs w:val="24"/>
        </w:rPr>
        <w:t>listi z molitvijo za začetek in konec</w:t>
      </w:r>
      <w:r w:rsidR="00B03398">
        <w:rPr>
          <w:rFonts w:asciiTheme="majorHAnsi" w:hAnsiTheme="majorHAnsi"/>
          <w:sz w:val="24"/>
          <w:szCs w:val="24"/>
        </w:rPr>
        <w:t xml:space="preserve"> (lahko preko PPT)</w:t>
      </w:r>
      <w:r>
        <w:rPr>
          <w:rFonts w:asciiTheme="majorHAnsi" w:hAnsiTheme="majorHAnsi"/>
          <w:sz w:val="24"/>
          <w:szCs w:val="24"/>
        </w:rPr>
        <w:t>,</w:t>
      </w:r>
    </w:p>
    <w:p w:rsidR="00EA070D" w:rsidRPr="00683B72" w:rsidRDefault="00EA070D" w:rsidP="000D5EE0">
      <w:pPr>
        <w:pStyle w:val="Odstavekseznama"/>
        <w:numPr>
          <w:ilvl w:val="0"/>
          <w:numId w:val="1"/>
        </w:numPr>
        <w:jc w:val="both"/>
        <w:rPr>
          <w:rFonts w:asciiTheme="majorHAnsi" w:hAnsiTheme="majorHAnsi"/>
          <w:sz w:val="24"/>
          <w:szCs w:val="24"/>
        </w:rPr>
      </w:pPr>
      <w:r>
        <w:rPr>
          <w:rFonts w:asciiTheme="majorHAnsi" w:hAnsiTheme="majorHAnsi"/>
          <w:sz w:val="24"/>
          <w:szCs w:val="24"/>
        </w:rPr>
        <w:t>listi in pisala</w:t>
      </w:r>
      <w:r w:rsidR="005F15BF">
        <w:rPr>
          <w:rFonts w:asciiTheme="majorHAnsi" w:hAnsiTheme="majorHAnsi"/>
          <w:sz w:val="24"/>
          <w:szCs w:val="24"/>
        </w:rPr>
        <w:t>.</w:t>
      </w:r>
    </w:p>
    <w:p w:rsidR="000640B2" w:rsidRDefault="000640B2" w:rsidP="000D5EE0">
      <w:pPr>
        <w:jc w:val="both"/>
        <w:rPr>
          <w:rFonts w:asciiTheme="majorHAnsi" w:hAnsiTheme="majorHAnsi"/>
          <w:b/>
          <w:bCs/>
          <w:sz w:val="24"/>
          <w:szCs w:val="24"/>
        </w:rPr>
      </w:pPr>
    </w:p>
    <w:p w:rsidR="000640B2" w:rsidRDefault="000640B2" w:rsidP="000D5EE0">
      <w:pPr>
        <w:jc w:val="both"/>
        <w:rPr>
          <w:rFonts w:asciiTheme="majorHAnsi" w:hAnsiTheme="majorHAnsi"/>
          <w:b/>
          <w:bCs/>
          <w:sz w:val="24"/>
          <w:szCs w:val="24"/>
        </w:rPr>
      </w:pP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lastRenderedPageBreak/>
        <w:t>Ureditev prostora:</w:t>
      </w:r>
    </w:p>
    <w:p w:rsidR="00EA070D" w:rsidRDefault="001E349C" w:rsidP="00871DA3">
      <w:pPr>
        <w:jc w:val="both"/>
        <w:rPr>
          <w:rFonts w:asciiTheme="majorHAnsi" w:hAnsiTheme="majorHAnsi"/>
          <w:sz w:val="24"/>
          <w:szCs w:val="24"/>
        </w:rPr>
      </w:pPr>
      <w:r>
        <w:rPr>
          <w:rFonts w:asciiTheme="majorHAnsi" w:hAnsiTheme="majorHAnsi"/>
          <w:sz w:val="24"/>
          <w:szCs w:val="24"/>
        </w:rPr>
        <w:t>Katehet</w:t>
      </w:r>
      <w:r w:rsidR="000D5EE0" w:rsidRPr="00683B72">
        <w:rPr>
          <w:rFonts w:asciiTheme="majorHAnsi" w:hAnsiTheme="majorHAnsi"/>
          <w:sz w:val="24"/>
          <w:szCs w:val="24"/>
        </w:rPr>
        <w:t xml:space="preserve"> pripravi prostor s stoli v krogu, </w:t>
      </w:r>
      <w:r w:rsidR="00EA070D">
        <w:rPr>
          <w:rFonts w:asciiTheme="majorHAnsi" w:hAnsiTheme="majorHAnsi"/>
          <w:sz w:val="24"/>
          <w:szCs w:val="24"/>
        </w:rPr>
        <w:t xml:space="preserve">na sredino postavi mizo na njo pa </w:t>
      </w:r>
      <w:r w:rsidR="00871DA3">
        <w:rPr>
          <w:rFonts w:asciiTheme="majorHAnsi" w:hAnsiTheme="majorHAnsi"/>
          <w:sz w:val="24"/>
          <w:szCs w:val="24"/>
        </w:rPr>
        <w:t xml:space="preserve">liste na katerih so zapisane sestavine za kruh. </w:t>
      </w:r>
    </w:p>
    <w:p w:rsidR="000D5EE0" w:rsidRPr="00683B72" w:rsidRDefault="000D5EE0" w:rsidP="00101A2F">
      <w:pPr>
        <w:jc w:val="both"/>
        <w:rPr>
          <w:rFonts w:asciiTheme="majorHAnsi" w:hAnsiTheme="majorHAnsi"/>
          <w:sz w:val="24"/>
          <w:szCs w:val="24"/>
        </w:rPr>
      </w:pPr>
      <w:r w:rsidRPr="00683B72">
        <w:rPr>
          <w:rFonts w:asciiTheme="majorHAnsi" w:hAnsiTheme="majorHAnsi"/>
          <w:b/>
          <w:bCs/>
          <w:sz w:val="24"/>
          <w:szCs w:val="24"/>
        </w:rPr>
        <w:t xml:space="preserve">Predviden čas srečanja: </w:t>
      </w:r>
      <w:r w:rsidRPr="00683B72">
        <w:rPr>
          <w:rFonts w:asciiTheme="majorHAnsi" w:hAnsiTheme="majorHAnsi"/>
          <w:sz w:val="24"/>
          <w:szCs w:val="24"/>
        </w:rPr>
        <w:t>60</w:t>
      </w:r>
      <w:r w:rsidR="00101A2F">
        <w:rPr>
          <w:rFonts w:asciiTheme="majorHAnsi" w:hAnsiTheme="majorHAnsi"/>
          <w:sz w:val="24"/>
          <w:szCs w:val="24"/>
        </w:rPr>
        <w:t>–</w:t>
      </w:r>
      <w:r w:rsidRPr="00683B72">
        <w:rPr>
          <w:rFonts w:asciiTheme="majorHAnsi" w:hAnsiTheme="majorHAnsi"/>
          <w:sz w:val="24"/>
          <w:szCs w:val="24"/>
        </w:rPr>
        <w:t xml:space="preserve">70 min </w:t>
      </w: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t>POTEK SREČANJA</w:t>
      </w: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t>Uvodna molitev</w:t>
      </w:r>
    </w:p>
    <w:p w:rsidR="000D5EE0" w:rsidRPr="00683B72" w:rsidRDefault="000D5EE0" w:rsidP="000D5EE0">
      <w:pPr>
        <w:autoSpaceDE w:val="0"/>
        <w:autoSpaceDN w:val="0"/>
        <w:adjustRightInd w:val="0"/>
        <w:spacing w:after="0"/>
        <w:jc w:val="both"/>
        <w:rPr>
          <w:rFonts w:asciiTheme="majorHAnsi" w:hAnsiTheme="majorHAnsi" w:cs="Arial"/>
          <w:color w:val="000000"/>
          <w:sz w:val="24"/>
          <w:szCs w:val="24"/>
          <w:lang w:bidi="he-IL"/>
        </w:rPr>
        <w:sectPr w:rsidR="000D5EE0" w:rsidRPr="00683B72">
          <w:footerReference w:type="default" r:id="rId8"/>
          <w:pgSz w:w="11906" w:h="16838"/>
          <w:pgMar w:top="1417" w:right="1417" w:bottom="1417" w:left="1417" w:header="708" w:footer="708" w:gutter="0"/>
          <w:cols w:space="708"/>
          <w:docGrid w:linePitch="360"/>
        </w:sectPr>
      </w:pPr>
    </w:p>
    <w:p w:rsidR="00101A2F" w:rsidRDefault="00351401" w:rsidP="00351401">
      <w:pPr>
        <w:autoSpaceDE w:val="0"/>
        <w:autoSpaceDN w:val="0"/>
        <w:adjustRightInd w:val="0"/>
        <w:spacing w:after="0"/>
        <w:jc w:val="both"/>
        <w:rPr>
          <w:rFonts w:asciiTheme="majorHAnsi" w:hAnsiTheme="majorHAnsi" w:cs="Times New Roman"/>
          <w:i/>
          <w:iCs/>
          <w:color w:val="000000"/>
          <w:sz w:val="24"/>
          <w:szCs w:val="24"/>
          <w:lang w:bidi="he-IL"/>
        </w:rPr>
      </w:pPr>
      <w:r w:rsidRPr="00351401">
        <w:rPr>
          <w:rFonts w:asciiTheme="majorHAnsi" w:hAnsiTheme="majorHAnsi" w:cs="Times New Roman"/>
          <w:i/>
          <w:iCs/>
          <w:color w:val="000000"/>
          <w:sz w:val="24"/>
          <w:szCs w:val="24"/>
          <w:lang w:bidi="he-IL"/>
        </w:rPr>
        <w:lastRenderedPageBreak/>
        <w:t xml:space="preserve">Jezus Kristus!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Klical si ljudi k sebi.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K Bogu.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Odpri mi duha in srce,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da bom slišal, ko boš klical.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lastRenderedPageBreak/>
        <w:t xml:space="preserve">Poznaš mojo šibkost.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Veš, kako zlahka izgubim pogum.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Vendar hočeš moje sodelovanje. </w:t>
      </w:r>
    </w:p>
    <w:p w:rsidR="00351401" w:rsidRPr="00351401" w:rsidRDefault="00351401" w:rsidP="00351401">
      <w:pPr>
        <w:autoSpaceDE w:val="0"/>
        <w:autoSpaceDN w:val="0"/>
        <w:adjustRightInd w:val="0"/>
        <w:spacing w:after="0"/>
        <w:jc w:val="both"/>
        <w:rPr>
          <w:rFonts w:asciiTheme="majorHAnsi" w:hAnsiTheme="majorHAnsi" w:cs="Times New Roman"/>
          <w:color w:val="000000"/>
          <w:sz w:val="24"/>
          <w:szCs w:val="24"/>
          <w:lang w:bidi="he-IL"/>
        </w:rPr>
      </w:pPr>
      <w:r w:rsidRPr="00351401">
        <w:rPr>
          <w:rFonts w:asciiTheme="majorHAnsi" w:hAnsiTheme="majorHAnsi" w:cs="Times New Roman"/>
          <w:i/>
          <w:iCs/>
          <w:color w:val="000000"/>
          <w:sz w:val="24"/>
          <w:szCs w:val="24"/>
          <w:lang w:bidi="he-IL"/>
        </w:rPr>
        <w:t xml:space="preserve">Stori z mano, kar hočeš storiti. </w:t>
      </w:r>
    </w:p>
    <w:p w:rsidR="000D5EE0" w:rsidRPr="00351401" w:rsidRDefault="00351401" w:rsidP="00351401">
      <w:pPr>
        <w:jc w:val="both"/>
        <w:rPr>
          <w:rFonts w:asciiTheme="majorHAnsi" w:hAnsiTheme="majorHAnsi"/>
          <w:b/>
          <w:bCs/>
          <w:sz w:val="24"/>
          <w:szCs w:val="24"/>
        </w:rPr>
        <w:sectPr w:rsidR="000D5EE0" w:rsidRPr="00351401" w:rsidSect="00CA2206">
          <w:type w:val="continuous"/>
          <w:pgSz w:w="11906" w:h="16838"/>
          <w:pgMar w:top="1417" w:right="1417" w:bottom="1417" w:left="1417" w:header="708" w:footer="708" w:gutter="0"/>
          <w:cols w:num="2" w:space="708"/>
          <w:docGrid w:linePitch="360"/>
        </w:sectPr>
      </w:pPr>
      <w:r w:rsidRPr="00351401">
        <w:rPr>
          <w:rFonts w:asciiTheme="majorHAnsi" w:hAnsiTheme="majorHAnsi" w:cs="Times New Roman"/>
          <w:i/>
          <w:iCs/>
          <w:color w:val="000000"/>
          <w:sz w:val="24"/>
          <w:szCs w:val="24"/>
          <w:lang w:bidi="he-IL"/>
        </w:rPr>
        <w:t>Uporabi me in me naredi uporabnega.</w:t>
      </w: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lastRenderedPageBreak/>
        <w:t>Vstopno mesto</w:t>
      </w:r>
    </w:p>
    <w:p w:rsidR="000D5EE0" w:rsidRPr="00683B72" w:rsidRDefault="000D5EE0" w:rsidP="000D5EE0">
      <w:pPr>
        <w:jc w:val="both"/>
        <w:rPr>
          <w:rFonts w:asciiTheme="majorHAnsi" w:hAnsiTheme="majorHAnsi"/>
          <w:sz w:val="24"/>
          <w:szCs w:val="24"/>
        </w:rPr>
      </w:pPr>
      <w:r w:rsidRPr="00683B72">
        <w:rPr>
          <w:rFonts w:asciiTheme="majorHAnsi" w:hAnsiTheme="majorHAnsi"/>
          <w:sz w:val="24"/>
          <w:szCs w:val="24"/>
        </w:rPr>
        <w:t>Katehet pozdravi prisotne in jih povabi, da za začetek skupaj preberejo molitev, ki jo prejmejo na listih</w:t>
      </w:r>
      <w:r w:rsidR="00B03398">
        <w:rPr>
          <w:rFonts w:asciiTheme="majorHAnsi" w:hAnsiTheme="majorHAnsi"/>
          <w:sz w:val="24"/>
          <w:szCs w:val="24"/>
        </w:rPr>
        <w:t xml:space="preserve"> (lahko tudi preko Power Point predstavitve)</w:t>
      </w:r>
      <w:r w:rsidRPr="00683B72">
        <w:rPr>
          <w:rFonts w:asciiTheme="majorHAnsi" w:hAnsiTheme="majorHAnsi"/>
          <w:sz w:val="24"/>
          <w:szCs w:val="24"/>
        </w:rPr>
        <w:t>.</w:t>
      </w:r>
    </w:p>
    <w:p w:rsidR="00EA070D" w:rsidRDefault="00EA070D" w:rsidP="000D5EE0">
      <w:pPr>
        <w:jc w:val="both"/>
        <w:rPr>
          <w:rFonts w:asciiTheme="majorHAnsi" w:hAnsiTheme="majorHAnsi"/>
          <w:sz w:val="24"/>
          <w:szCs w:val="24"/>
        </w:rPr>
      </w:pPr>
      <w:r>
        <w:rPr>
          <w:rFonts w:asciiTheme="majorHAnsi" w:hAnsiTheme="majorHAnsi"/>
          <w:sz w:val="24"/>
          <w:szCs w:val="24"/>
        </w:rPr>
        <w:t>Po molitvi jih povabi, da si ogledajo, če si še niso</w:t>
      </w:r>
      <w:r w:rsidR="00101A2F">
        <w:rPr>
          <w:rFonts w:asciiTheme="majorHAnsi" w:hAnsiTheme="majorHAnsi"/>
          <w:sz w:val="24"/>
          <w:szCs w:val="24"/>
        </w:rPr>
        <w:t>,</w:t>
      </w:r>
      <w:r>
        <w:rPr>
          <w:rFonts w:asciiTheme="majorHAnsi" w:hAnsiTheme="majorHAnsi"/>
          <w:sz w:val="24"/>
          <w:szCs w:val="24"/>
        </w:rPr>
        <w:t xml:space="preserve"> kaj je na mizi in kaj bi iz tega lahko nastalo? Pogovor vodi do tega, da lahko naredimo kruh, ki je iz raznih sestavin. Lahko bi rekli, da je tudi vsak človek kot kruh – »sestavljen« iz različnih sestavin oz. obdarjen z mnogimi talenti. </w:t>
      </w:r>
    </w:p>
    <w:p w:rsidR="00EA070D" w:rsidRDefault="00EA070D" w:rsidP="000D5EE0">
      <w:pPr>
        <w:jc w:val="both"/>
        <w:rPr>
          <w:rFonts w:asciiTheme="majorHAnsi" w:hAnsiTheme="majorHAnsi"/>
          <w:sz w:val="24"/>
          <w:szCs w:val="24"/>
        </w:rPr>
      </w:pPr>
      <w:r>
        <w:rPr>
          <w:rFonts w:asciiTheme="majorHAnsi" w:hAnsiTheme="majorHAnsi"/>
          <w:sz w:val="24"/>
          <w:szCs w:val="24"/>
        </w:rPr>
        <w:t>Povabimo jih, da na list zapišejo najprej</w:t>
      </w:r>
      <w:r w:rsidR="00101A2F">
        <w:rPr>
          <w:rFonts w:asciiTheme="majorHAnsi" w:hAnsiTheme="majorHAnsi"/>
          <w:sz w:val="24"/>
          <w:szCs w:val="24"/>
        </w:rPr>
        <w:t>,</w:t>
      </w:r>
      <w:r>
        <w:rPr>
          <w:rFonts w:asciiTheme="majorHAnsi" w:hAnsiTheme="majorHAnsi"/>
          <w:sz w:val="24"/>
          <w:szCs w:val="24"/>
        </w:rPr>
        <w:t xml:space="preserve"> s čim so po njihovem mnenju obdarjeni oni in s čim njihov partner. </w:t>
      </w:r>
      <w:r w:rsidR="00DF49F7">
        <w:rPr>
          <w:rFonts w:asciiTheme="majorHAnsi" w:hAnsiTheme="majorHAnsi"/>
          <w:sz w:val="24"/>
          <w:szCs w:val="24"/>
        </w:rPr>
        <w:t xml:space="preserve">Par si med seboj podeli zapisano, nato pa to podeli še ostalim v skupini. </w:t>
      </w:r>
    </w:p>
    <w:p w:rsidR="000D5EE0" w:rsidRPr="00683B72" w:rsidRDefault="000D5EE0" w:rsidP="000D5EE0">
      <w:pPr>
        <w:jc w:val="both"/>
        <w:rPr>
          <w:rFonts w:asciiTheme="majorHAnsi" w:hAnsiTheme="majorHAnsi"/>
          <w:b/>
          <w:bCs/>
          <w:sz w:val="24"/>
          <w:szCs w:val="24"/>
        </w:rPr>
      </w:pPr>
      <w:r w:rsidRPr="00683B72">
        <w:rPr>
          <w:rFonts w:asciiTheme="majorHAnsi" w:hAnsiTheme="majorHAnsi"/>
          <w:b/>
          <w:bCs/>
          <w:sz w:val="24"/>
          <w:szCs w:val="24"/>
        </w:rPr>
        <w:t>Oznanilo</w:t>
      </w:r>
    </w:p>
    <w:p w:rsidR="000D5EE0" w:rsidRDefault="000D5EE0" w:rsidP="00986CFC">
      <w:pPr>
        <w:pStyle w:val="Default"/>
        <w:spacing w:line="276" w:lineRule="auto"/>
        <w:jc w:val="both"/>
        <w:rPr>
          <w:rFonts w:asciiTheme="majorHAnsi" w:hAnsiTheme="majorHAnsi"/>
        </w:rPr>
      </w:pPr>
      <w:r w:rsidRPr="00683B72">
        <w:rPr>
          <w:rFonts w:asciiTheme="majorHAnsi" w:hAnsiTheme="majorHAnsi"/>
        </w:rPr>
        <w:t xml:space="preserve">Katehet </w:t>
      </w:r>
      <w:r w:rsidR="00986CFC">
        <w:rPr>
          <w:rFonts w:asciiTheme="majorHAnsi" w:hAnsiTheme="majorHAnsi"/>
        </w:rPr>
        <w:t xml:space="preserve">povabi, da skupaj preberejo </w:t>
      </w:r>
      <w:r w:rsidRPr="00683B72">
        <w:rPr>
          <w:rFonts w:asciiTheme="majorHAnsi" w:hAnsiTheme="majorHAnsi"/>
        </w:rPr>
        <w:t xml:space="preserve">odlomek iz SP </w:t>
      </w:r>
      <w:r w:rsidR="00DF49F7">
        <w:rPr>
          <w:rFonts w:asciiTheme="majorHAnsi" w:hAnsiTheme="majorHAnsi"/>
        </w:rPr>
        <w:t>Mt 25,14–30.</w:t>
      </w:r>
    </w:p>
    <w:p w:rsidR="00DF49F7" w:rsidRDefault="00DF49F7" w:rsidP="00DF49F7">
      <w:pPr>
        <w:pStyle w:val="Default"/>
        <w:spacing w:line="276" w:lineRule="auto"/>
        <w:jc w:val="both"/>
        <w:rPr>
          <w:rFonts w:asciiTheme="majorHAnsi" w:hAnsiTheme="majorHAnsi"/>
        </w:rPr>
      </w:pPr>
    </w:p>
    <w:p w:rsidR="00986CFC" w:rsidRDefault="00986CFC" w:rsidP="00101A2F">
      <w:pPr>
        <w:pStyle w:val="Default"/>
        <w:numPr>
          <w:ilvl w:val="0"/>
          <w:numId w:val="4"/>
        </w:numPr>
        <w:spacing w:line="276" w:lineRule="auto"/>
        <w:jc w:val="both"/>
        <w:rPr>
          <w:rFonts w:asciiTheme="majorHAnsi" w:hAnsiTheme="majorHAnsi"/>
        </w:rPr>
      </w:pPr>
      <w:r>
        <w:rPr>
          <w:rFonts w:asciiTheme="majorHAnsi" w:hAnsiTheme="majorHAnsi"/>
        </w:rPr>
        <w:t>Katehet povabi pris</w:t>
      </w:r>
      <w:r w:rsidR="00101A2F">
        <w:rPr>
          <w:rFonts w:asciiTheme="majorHAnsi" w:hAnsiTheme="majorHAnsi"/>
        </w:rPr>
        <w:t>o</w:t>
      </w:r>
      <w:r>
        <w:rPr>
          <w:rFonts w:asciiTheme="majorHAnsi" w:hAnsiTheme="majorHAnsi"/>
        </w:rPr>
        <w:t>tne, da na list napišejo</w:t>
      </w:r>
      <w:r w:rsidR="00101A2F">
        <w:rPr>
          <w:rFonts w:asciiTheme="majorHAnsi" w:hAnsiTheme="majorHAnsi"/>
        </w:rPr>
        <w:t>, kaj jih bogati (materialno:</w:t>
      </w:r>
      <w:r>
        <w:rPr>
          <w:rFonts w:asciiTheme="majorHAnsi" w:hAnsiTheme="majorHAnsi"/>
        </w:rPr>
        <w:t>duhovno).</w:t>
      </w:r>
    </w:p>
    <w:p w:rsidR="00DF49F7" w:rsidRDefault="00DF49F7" w:rsidP="00986CFC">
      <w:pPr>
        <w:pStyle w:val="Default"/>
        <w:numPr>
          <w:ilvl w:val="0"/>
          <w:numId w:val="4"/>
        </w:numPr>
        <w:spacing w:line="276" w:lineRule="auto"/>
        <w:jc w:val="both"/>
        <w:rPr>
          <w:rFonts w:asciiTheme="majorHAnsi" w:hAnsiTheme="majorHAnsi"/>
        </w:rPr>
      </w:pPr>
      <w:r>
        <w:rPr>
          <w:rFonts w:asciiTheme="majorHAnsi" w:hAnsiTheme="majorHAnsi"/>
        </w:rPr>
        <w:t xml:space="preserve">Bog nas je obdaril, da lahko s tem obdarujemo druge, to kar nam je dano, nam je dano za to, da uporabimo (kot talente, ki so jih dobili služabniki). </w:t>
      </w:r>
    </w:p>
    <w:p w:rsidR="00986CFC" w:rsidRDefault="00986CFC" w:rsidP="00986CFC">
      <w:pPr>
        <w:pStyle w:val="Default"/>
        <w:numPr>
          <w:ilvl w:val="0"/>
          <w:numId w:val="4"/>
        </w:numPr>
        <w:spacing w:line="276" w:lineRule="auto"/>
        <w:jc w:val="both"/>
        <w:rPr>
          <w:rFonts w:asciiTheme="majorHAnsi" w:hAnsiTheme="majorHAnsi"/>
        </w:rPr>
      </w:pPr>
      <w:r>
        <w:rPr>
          <w:rFonts w:asciiTheme="majorHAnsi" w:hAnsiTheme="majorHAnsi"/>
        </w:rPr>
        <w:t>Na list napišejo</w:t>
      </w:r>
      <w:r w:rsidR="00101A2F">
        <w:rPr>
          <w:rFonts w:asciiTheme="majorHAnsi" w:hAnsiTheme="majorHAnsi"/>
        </w:rPr>
        <w:t>,</w:t>
      </w:r>
      <w:r>
        <w:rPr>
          <w:rFonts w:asciiTheme="majorHAnsi" w:hAnsiTheme="majorHAnsi"/>
        </w:rPr>
        <w:t xml:space="preserve"> kakšno imetje jim je dal Bog. </w:t>
      </w:r>
    </w:p>
    <w:p w:rsidR="00DF49F7" w:rsidRDefault="00101A2F" w:rsidP="003B534D">
      <w:pPr>
        <w:pStyle w:val="Default"/>
        <w:numPr>
          <w:ilvl w:val="0"/>
          <w:numId w:val="4"/>
        </w:numPr>
        <w:spacing w:line="276" w:lineRule="auto"/>
        <w:jc w:val="both"/>
        <w:rPr>
          <w:rFonts w:asciiTheme="majorHAnsi" w:hAnsiTheme="majorHAnsi"/>
        </w:rPr>
      </w:pPr>
      <w:r>
        <w:rPr>
          <w:rFonts w:asciiTheme="majorHAnsi" w:hAnsiTheme="majorHAnsi"/>
        </w:rPr>
        <w:t>Bog nam daje »imetje« (Božjo</w:t>
      </w:r>
      <w:r w:rsidR="00DF49F7">
        <w:rPr>
          <w:rFonts w:asciiTheme="majorHAnsi" w:hAnsiTheme="majorHAnsi"/>
        </w:rPr>
        <w:t xml:space="preserve"> besedo, ev</w:t>
      </w:r>
      <w:r>
        <w:rPr>
          <w:rFonts w:asciiTheme="majorHAnsi" w:hAnsiTheme="majorHAnsi"/>
        </w:rPr>
        <w:t>haristijo, vero, odpuščanje) za</w:t>
      </w:r>
      <w:r w:rsidR="00DF49F7">
        <w:rPr>
          <w:rFonts w:asciiTheme="majorHAnsi" w:hAnsiTheme="majorHAnsi"/>
        </w:rPr>
        <w:t>to, da bi ga varovali in množili; da bi to imetje prišlo med vse ljudi in ne, da bi ga držali sami zase. Enako je s tem</w:t>
      </w:r>
      <w:r>
        <w:rPr>
          <w:rFonts w:asciiTheme="majorHAnsi" w:hAnsiTheme="majorHAnsi"/>
        </w:rPr>
        <w:t>,</w:t>
      </w:r>
      <w:r w:rsidR="00DF49F7">
        <w:rPr>
          <w:rFonts w:asciiTheme="majorHAnsi" w:hAnsiTheme="majorHAnsi"/>
        </w:rPr>
        <w:t xml:space="preserve"> kar zmorem, kar znam; ne smem zadrževati zase, temveč lahko s tem bogatim ljudi, ki so okoli mene. Bog nam je »imetje« dal iz svoje ljubezni, tako pa moramo tudi mi </w:t>
      </w:r>
      <w:r w:rsidR="003B534D">
        <w:rPr>
          <w:rFonts w:asciiTheme="majorHAnsi" w:hAnsiTheme="majorHAnsi"/>
        </w:rPr>
        <w:t>z ljubeznijo v vsem</w:t>
      </w:r>
      <w:r>
        <w:rPr>
          <w:rFonts w:asciiTheme="majorHAnsi" w:hAnsiTheme="majorHAnsi"/>
        </w:rPr>
        <w:t>,</w:t>
      </w:r>
      <w:r w:rsidR="003B534D">
        <w:rPr>
          <w:rFonts w:asciiTheme="majorHAnsi" w:hAnsiTheme="majorHAnsi"/>
        </w:rPr>
        <w:t xml:space="preserve"> </w:t>
      </w:r>
      <w:r w:rsidR="00DF49F7">
        <w:rPr>
          <w:rFonts w:asciiTheme="majorHAnsi" w:hAnsiTheme="majorHAnsi"/>
        </w:rPr>
        <w:t>kar smo, obdarovati druge.</w:t>
      </w:r>
    </w:p>
    <w:p w:rsidR="000D5EE0" w:rsidRDefault="00986CFC" w:rsidP="00986CFC">
      <w:pPr>
        <w:pStyle w:val="Default"/>
        <w:numPr>
          <w:ilvl w:val="0"/>
          <w:numId w:val="4"/>
        </w:numPr>
        <w:spacing w:line="276" w:lineRule="auto"/>
        <w:jc w:val="both"/>
        <w:rPr>
          <w:rFonts w:asciiTheme="majorHAnsi" w:hAnsiTheme="majorHAnsi"/>
          <w:i/>
          <w:iCs/>
        </w:rPr>
      </w:pPr>
      <w:r>
        <w:rPr>
          <w:rFonts w:asciiTheme="majorHAnsi" w:hAnsiTheme="majorHAnsi"/>
          <w:i/>
          <w:iCs/>
        </w:rPr>
        <w:t>Kako konkretno lahko bogatiš</w:t>
      </w:r>
      <w:r w:rsidR="003B534D" w:rsidRPr="003B534D">
        <w:rPr>
          <w:rFonts w:asciiTheme="majorHAnsi" w:hAnsiTheme="majorHAnsi"/>
          <w:i/>
          <w:iCs/>
        </w:rPr>
        <w:t xml:space="preserve"> drugega?</w:t>
      </w:r>
      <w:r w:rsidR="003B534D">
        <w:rPr>
          <w:rFonts w:asciiTheme="majorHAnsi" w:hAnsiTheme="majorHAnsi"/>
          <w:i/>
          <w:iCs/>
        </w:rPr>
        <w:t xml:space="preserve"> Kako bi lahko še bolj uporabljal to, kar </w:t>
      </w:r>
      <w:r>
        <w:rPr>
          <w:rFonts w:asciiTheme="majorHAnsi" w:hAnsiTheme="majorHAnsi"/>
          <w:i/>
          <w:iCs/>
        </w:rPr>
        <w:t xml:space="preserve">ti </w:t>
      </w:r>
      <w:r w:rsidR="003B534D">
        <w:rPr>
          <w:rFonts w:asciiTheme="majorHAnsi" w:hAnsiTheme="majorHAnsi"/>
          <w:i/>
          <w:iCs/>
        </w:rPr>
        <w:t>je dano (npr. na katerih področjih, kje …)?</w:t>
      </w:r>
      <w:r>
        <w:rPr>
          <w:rFonts w:asciiTheme="majorHAnsi" w:hAnsiTheme="majorHAnsi"/>
          <w:i/>
          <w:iCs/>
        </w:rPr>
        <w:t xml:space="preserve"> </w:t>
      </w:r>
      <w:r>
        <w:rPr>
          <w:rFonts w:asciiTheme="majorHAnsi" w:hAnsiTheme="majorHAnsi"/>
        </w:rPr>
        <w:t>Zapišejo na list (pod tisto kar jih bogati).</w:t>
      </w:r>
    </w:p>
    <w:p w:rsidR="003B534D" w:rsidRDefault="00986CFC" w:rsidP="003B534D">
      <w:pPr>
        <w:pStyle w:val="Default"/>
        <w:numPr>
          <w:ilvl w:val="0"/>
          <w:numId w:val="4"/>
        </w:numPr>
        <w:spacing w:line="276" w:lineRule="auto"/>
        <w:jc w:val="both"/>
        <w:rPr>
          <w:rFonts w:asciiTheme="majorHAnsi" w:hAnsiTheme="majorHAnsi"/>
          <w:i/>
          <w:iCs/>
        </w:rPr>
      </w:pPr>
      <w:r>
        <w:rPr>
          <w:rFonts w:asciiTheme="majorHAnsi" w:hAnsiTheme="majorHAnsi"/>
          <w:i/>
          <w:iCs/>
        </w:rPr>
        <w:t>Kako doživljaš</w:t>
      </w:r>
      <w:r w:rsidR="003B534D">
        <w:rPr>
          <w:rFonts w:asciiTheme="majorHAnsi" w:hAnsiTheme="majorHAnsi"/>
          <w:i/>
          <w:iCs/>
        </w:rPr>
        <w:t xml:space="preserve"> Jezusovo darovanje? Kaj je njegovo bistvo?</w:t>
      </w:r>
    </w:p>
    <w:p w:rsidR="00B969AD" w:rsidRDefault="003B534D" w:rsidP="00B969AD">
      <w:pPr>
        <w:pStyle w:val="Default"/>
        <w:numPr>
          <w:ilvl w:val="0"/>
          <w:numId w:val="4"/>
        </w:numPr>
        <w:spacing w:line="276" w:lineRule="auto"/>
        <w:jc w:val="both"/>
        <w:rPr>
          <w:rFonts w:asciiTheme="majorHAnsi" w:hAnsiTheme="majorHAnsi"/>
          <w:i/>
          <w:iCs/>
        </w:rPr>
      </w:pPr>
      <w:r>
        <w:rPr>
          <w:rFonts w:asciiTheme="majorHAnsi" w:hAnsiTheme="majorHAnsi"/>
        </w:rPr>
        <w:lastRenderedPageBreak/>
        <w:t xml:space="preserve">Videti Jezusovo darovanje kot umiranje, dajanje, sprejemanje, novo življenje </w:t>
      </w:r>
      <w:r w:rsidR="00101A2F">
        <w:rPr>
          <w:rFonts w:asciiTheme="majorHAnsi" w:hAnsiTheme="majorHAnsi"/>
        </w:rPr>
        <w:t>.</w:t>
      </w:r>
      <w:r>
        <w:rPr>
          <w:rFonts w:asciiTheme="majorHAnsi" w:hAnsiTheme="majorHAnsi"/>
        </w:rPr>
        <w:t xml:space="preserve">.. kot nekaj lepega. </w:t>
      </w:r>
    </w:p>
    <w:p w:rsidR="000D5EE0" w:rsidRPr="00B969AD" w:rsidRDefault="000D5EE0" w:rsidP="00B969AD">
      <w:pPr>
        <w:pStyle w:val="Default"/>
        <w:spacing w:line="276" w:lineRule="auto"/>
        <w:jc w:val="both"/>
        <w:rPr>
          <w:rFonts w:asciiTheme="majorHAnsi" w:hAnsiTheme="majorHAnsi"/>
          <w:i/>
          <w:iCs/>
        </w:rPr>
      </w:pPr>
      <w:r w:rsidRPr="00B969AD">
        <w:rPr>
          <w:rFonts w:asciiTheme="majorHAnsi" w:hAnsiTheme="majorHAnsi"/>
          <w:b/>
          <w:bCs/>
        </w:rPr>
        <w:t>Zaključek</w:t>
      </w:r>
    </w:p>
    <w:p w:rsidR="000D5EE0" w:rsidRPr="00683B72" w:rsidRDefault="000D5EE0" w:rsidP="000D5EE0">
      <w:pPr>
        <w:pStyle w:val="Default"/>
        <w:spacing w:line="276" w:lineRule="auto"/>
        <w:jc w:val="both"/>
        <w:rPr>
          <w:rFonts w:asciiTheme="majorHAnsi" w:hAnsiTheme="majorHAnsi"/>
          <w:i/>
          <w:iCs/>
        </w:rPr>
      </w:pPr>
    </w:p>
    <w:p w:rsidR="00B31975" w:rsidRPr="00B31975" w:rsidRDefault="00B969AD" w:rsidP="00986CFC">
      <w:pPr>
        <w:jc w:val="both"/>
        <w:rPr>
          <w:rFonts w:asciiTheme="majorHAnsi" w:hAnsiTheme="majorHAnsi"/>
          <w:sz w:val="24"/>
          <w:szCs w:val="24"/>
        </w:rPr>
        <w:sectPr w:rsidR="00B31975" w:rsidRPr="00B31975" w:rsidSect="00CA2206">
          <w:type w:val="continuous"/>
          <w:pgSz w:w="11906" w:h="16838"/>
          <w:pgMar w:top="1417" w:right="1417" w:bottom="1417" w:left="1417" w:header="708" w:footer="708" w:gutter="0"/>
          <w:cols w:space="708"/>
          <w:docGrid w:linePitch="360"/>
        </w:sectPr>
      </w:pPr>
      <w:r>
        <w:rPr>
          <w:rFonts w:asciiTheme="majorHAnsi" w:hAnsiTheme="majorHAnsi"/>
          <w:sz w:val="24"/>
          <w:szCs w:val="24"/>
        </w:rPr>
        <w:t xml:space="preserve">Katehet strne misli iz </w:t>
      </w:r>
      <w:r w:rsidR="00986CFC">
        <w:rPr>
          <w:rFonts w:asciiTheme="majorHAnsi" w:hAnsiTheme="majorHAnsi"/>
          <w:sz w:val="24"/>
          <w:szCs w:val="24"/>
        </w:rPr>
        <w:t xml:space="preserve">aktivnosti in </w:t>
      </w:r>
      <w:r>
        <w:rPr>
          <w:rFonts w:asciiTheme="majorHAnsi" w:hAnsiTheme="majorHAnsi"/>
          <w:sz w:val="24"/>
          <w:szCs w:val="24"/>
        </w:rPr>
        <w:t>pogovora, ki se je odvil ter naredi</w:t>
      </w:r>
      <w:r w:rsidR="00B31975">
        <w:rPr>
          <w:rFonts w:asciiTheme="majorHAnsi" w:hAnsiTheme="majorHAnsi"/>
          <w:sz w:val="24"/>
          <w:szCs w:val="24"/>
        </w:rPr>
        <w:t xml:space="preserve"> zaključek s povabilom, da bi se vsak zavedal tistega, kar mu je dano in da bi vsak zaupal, da lahko s tem, kar je</w:t>
      </w:r>
      <w:r w:rsidR="00986CFC">
        <w:rPr>
          <w:rFonts w:asciiTheme="majorHAnsi" w:hAnsiTheme="majorHAnsi"/>
          <w:sz w:val="24"/>
          <w:szCs w:val="24"/>
        </w:rPr>
        <w:t>,</w:t>
      </w:r>
      <w:r w:rsidR="00B31975">
        <w:rPr>
          <w:rFonts w:asciiTheme="majorHAnsi" w:hAnsiTheme="majorHAnsi"/>
          <w:sz w:val="24"/>
          <w:szCs w:val="24"/>
        </w:rPr>
        <w:t xml:space="preserve"> obdaruje drugega. Da bi drugi ob </w:t>
      </w:r>
      <w:r w:rsidR="00986CFC">
        <w:rPr>
          <w:rFonts w:asciiTheme="majorHAnsi" w:hAnsiTheme="majorHAnsi"/>
          <w:sz w:val="24"/>
          <w:szCs w:val="24"/>
        </w:rPr>
        <w:t>sočloveku</w:t>
      </w:r>
      <w:r w:rsidR="00B31975">
        <w:rPr>
          <w:rFonts w:asciiTheme="majorHAnsi" w:hAnsiTheme="majorHAnsi"/>
          <w:sz w:val="24"/>
          <w:szCs w:val="24"/>
        </w:rPr>
        <w:t xml:space="preserve"> rastel; tako kot govori prilika, vse</w:t>
      </w:r>
      <w:r w:rsidR="00101A2F">
        <w:rPr>
          <w:rFonts w:asciiTheme="majorHAnsi" w:hAnsiTheme="majorHAnsi"/>
          <w:sz w:val="24"/>
          <w:szCs w:val="24"/>
        </w:rPr>
        <w:t>,</w:t>
      </w:r>
      <w:r w:rsidR="00B31975">
        <w:rPr>
          <w:rFonts w:asciiTheme="majorHAnsi" w:hAnsiTheme="majorHAnsi"/>
          <w:sz w:val="24"/>
          <w:szCs w:val="24"/>
        </w:rPr>
        <w:t xml:space="preserve"> kar nam je Bog dal, naj se ne skriva in zakoplje, temveč množi. </w:t>
      </w:r>
      <w:r w:rsidR="000D5EE0" w:rsidRPr="00683B72">
        <w:rPr>
          <w:rFonts w:asciiTheme="majorHAnsi" w:hAnsiTheme="majorHAnsi"/>
          <w:sz w:val="24"/>
          <w:szCs w:val="24"/>
        </w:rPr>
        <w:t xml:space="preserve">Za konec </w:t>
      </w:r>
      <w:r w:rsidR="00986CFC">
        <w:rPr>
          <w:rFonts w:asciiTheme="majorHAnsi" w:hAnsiTheme="majorHAnsi"/>
          <w:sz w:val="24"/>
          <w:szCs w:val="24"/>
        </w:rPr>
        <w:t>skupna</w:t>
      </w:r>
      <w:r w:rsidR="00B31975">
        <w:rPr>
          <w:rFonts w:asciiTheme="majorHAnsi" w:hAnsiTheme="majorHAnsi"/>
          <w:sz w:val="24"/>
          <w:szCs w:val="24"/>
        </w:rPr>
        <w:t xml:space="preserve"> molitev iz listov</w:t>
      </w:r>
      <w:r w:rsidR="00B03398">
        <w:rPr>
          <w:rFonts w:asciiTheme="majorHAnsi" w:hAnsiTheme="majorHAnsi"/>
          <w:sz w:val="24"/>
          <w:szCs w:val="24"/>
        </w:rPr>
        <w:t xml:space="preserve"> (lahko iz Power Point predstavitve)</w:t>
      </w:r>
      <w:r w:rsidR="00B31975">
        <w:rPr>
          <w:rFonts w:asciiTheme="majorHAnsi" w:hAnsiTheme="majorHAnsi"/>
          <w:sz w:val="24"/>
          <w:szCs w:val="24"/>
        </w:rPr>
        <w:t xml:space="preserve">, ki naj jim bo </w:t>
      </w:r>
      <w:r w:rsidR="004646F3">
        <w:rPr>
          <w:rFonts w:asciiTheme="majorHAnsi" w:hAnsiTheme="majorHAnsi"/>
          <w:sz w:val="24"/>
          <w:szCs w:val="24"/>
        </w:rPr>
        <w:t xml:space="preserve">v </w:t>
      </w:r>
      <w:r w:rsidR="00B31975">
        <w:rPr>
          <w:rFonts w:asciiTheme="majorHAnsi" w:hAnsiTheme="majorHAnsi"/>
          <w:sz w:val="24"/>
          <w:szCs w:val="24"/>
        </w:rPr>
        <w:t>s</w:t>
      </w:r>
      <w:r w:rsidR="004646F3">
        <w:rPr>
          <w:rFonts w:asciiTheme="majorHAnsi" w:hAnsiTheme="majorHAnsi"/>
          <w:sz w:val="24"/>
          <w:szCs w:val="24"/>
        </w:rPr>
        <w:t xml:space="preserve">podbudo pri njihovem delovanju. </w:t>
      </w:r>
    </w:p>
    <w:p w:rsidR="000D5EE0"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lastRenderedPageBreak/>
        <w:t>Si mogoče kak Simon iz Cirene?</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Naloži si križ in sledi!</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Si mogoče razbojnik</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in križan z menoj?</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 xml:space="preserve">Spoznaj Boga, </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da postaneš pošten človek.</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 xml:space="preserve">Na tla padi pred Kristusom, </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ki visi zaradi tebe –</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in visi z njim.</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lastRenderedPageBreak/>
        <w:t>Če si Marija,</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ta ali ona</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ali mogoče tudi Saloma,</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joči zjutraj,</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prva glej, da je kamen odvaljen.</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mogoče srečaš angele,</w:t>
      </w:r>
    </w:p>
    <w:p w:rsidR="00EA070D" w:rsidRDefault="00EA070D" w:rsidP="00EA070D">
      <w:pPr>
        <w:spacing w:line="240" w:lineRule="auto"/>
        <w:jc w:val="both"/>
        <w:rPr>
          <w:rFonts w:asciiTheme="majorHAnsi" w:hAnsiTheme="majorHAnsi" w:cs="Times New Roman"/>
          <w:i/>
          <w:iCs/>
          <w:color w:val="000000"/>
          <w:sz w:val="24"/>
          <w:szCs w:val="24"/>
          <w:lang w:bidi="he-IL"/>
        </w:rPr>
      </w:pPr>
      <w:r>
        <w:rPr>
          <w:rFonts w:asciiTheme="majorHAnsi" w:hAnsiTheme="majorHAnsi" w:cs="Times New Roman"/>
          <w:i/>
          <w:iCs/>
          <w:color w:val="000000"/>
          <w:sz w:val="24"/>
          <w:szCs w:val="24"/>
          <w:lang w:bidi="he-IL"/>
        </w:rPr>
        <w:t>ali samega Kristusa.</w:t>
      </w:r>
    </w:p>
    <w:p w:rsidR="00EA070D" w:rsidRPr="00683B72" w:rsidRDefault="00EA070D" w:rsidP="00EA070D">
      <w:pPr>
        <w:spacing w:line="240" w:lineRule="auto"/>
        <w:jc w:val="both"/>
        <w:rPr>
          <w:rFonts w:asciiTheme="majorHAnsi" w:hAnsiTheme="majorHAnsi"/>
          <w:sz w:val="24"/>
          <w:szCs w:val="24"/>
        </w:rPr>
      </w:pPr>
      <w:r>
        <w:rPr>
          <w:rFonts w:asciiTheme="majorHAnsi" w:hAnsiTheme="majorHAnsi" w:cs="Times New Roman"/>
          <w:i/>
          <w:iCs/>
          <w:color w:val="000000"/>
          <w:sz w:val="24"/>
          <w:szCs w:val="24"/>
          <w:lang w:bidi="he-IL"/>
        </w:rPr>
        <w:t>(Gregor Nacianški)</w:t>
      </w:r>
    </w:p>
    <w:p w:rsidR="00EA070D" w:rsidRDefault="00EA070D" w:rsidP="000D5EE0">
      <w:pPr>
        <w:jc w:val="both"/>
        <w:rPr>
          <w:rFonts w:asciiTheme="majorHAnsi" w:hAnsiTheme="majorHAnsi"/>
          <w:b/>
          <w:bCs/>
          <w:sz w:val="24"/>
          <w:szCs w:val="24"/>
        </w:rPr>
        <w:sectPr w:rsidR="00EA070D" w:rsidSect="00EA070D">
          <w:type w:val="continuous"/>
          <w:pgSz w:w="11906" w:h="16838"/>
          <w:pgMar w:top="1417" w:right="1417" w:bottom="1417" w:left="1417" w:header="708" w:footer="708" w:gutter="0"/>
          <w:cols w:num="2" w:space="708"/>
          <w:docGrid w:linePitch="360"/>
        </w:sectPr>
      </w:pPr>
    </w:p>
    <w:p w:rsidR="000D5EE0" w:rsidRPr="00683B72" w:rsidRDefault="000D5EE0" w:rsidP="00871DA3">
      <w:pPr>
        <w:jc w:val="both"/>
        <w:rPr>
          <w:rFonts w:asciiTheme="majorHAnsi" w:hAnsiTheme="majorHAnsi"/>
          <w:b/>
          <w:bCs/>
          <w:sz w:val="24"/>
          <w:szCs w:val="24"/>
        </w:rPr>
      </w:pPr>
      <w:r w:rsidRPr="00683B72">
        <w:rPr>
          <w:rFonts w:asciiTheme="majorHAnsi" w:hAnsiTheme="majorHAnsi"/>
          <w:b/>
          <w:bCs/>
          <w:sz w:val="24"/>
          <w:szCs w:val="24"/>
        </w:rPr>
        <w:lastRenderedPageBreak/>
        <w:t xml:space="preserve">Vprašanja za </w:t>
      </w:r>
      <w:r w:rsidR="00871DA3">
        <w:rPr>
          <w:rFonts w:asciiTheme="majorHAnsi" w:hAnsiTheme="majorHAnsi"/>
          <w:b/>
          <w:bCs/>
          <w:sz w:val="24"/>
          <w:szCs w:val="24"/>
        </w:rPr>
        <w:t>katehetovo</w:t>
      </w:r>
      <w:r w:rsidRPr="00683B72">
        <w:rPr>
          <w:rFonts w:asciiTheme="majorHAnsi" w:hAnsiTheme="majorHAnsi"/>
          <w:b/>
          <w:bCs/>
          <w:sz w:val="24"/>
          <w:szCs w:val="24"/>
        </w:rPr>
        <w:t xml:space="preserve"> refleksijo</w:t>
      </w:r>
    </w:p>
    <w:p w:rsidR="000D5EE0" w:rsidRPr="00683B72" w:rsidRDefault="000D5EE0" w:rsidP="000D5EE0">
      <w:pPr>
        <w:jc w:val="both"/>
        <w:rPr>
          <w:rFonts w:asciiTheme="majorHAnsi" w:hAnsiTheme="majorHAnsi"/>
          <w:sz w:val="24"/>
          <w:szCs w:val="24"/>
        </w:rPr>
      </w:pPr>
      <w:r w:rsidRPr="00683B72">
        <w:rPr>
          <w:rFonts w:asciiTheme="majorHAnsi" w:hAnsiTheme="majorHAnsi"/>
          <w:sz w:val="24"/>
          <w:szCs w:val="24"/>
        </w:rPr>
        <w:t>1. Kakšna so bila moja pričakovanja pred srečanjem?</w:t>
      </w:r>
    </w:p>
    <w:p w:rsidR="000D5EE0" w:rsidRPr="00683B72" w:rsidRDefault="000D5EE0" w:rsidP="000D5EE0">
      <w:pPr>
        <w:jc w:val="both"/>
        <w:rPr>
          <w:rFonts w:asciiTheme="majorHAnsi" w:hAnsiTheme="majorHAnsi"/>
          <w:sz w:val="24"/>
          <w:szCs w:val="24"/>
        </w:rPr>
      </w:pPr>
      <w:r w:rsidRPr="00683B72">
        <w:rPr>
          <w:rFonts w:asciiTheme="majorHAnsi" w:hAnsiTheme="majorHAnsi"/>
          <w:sz w:val="24"/>
          <w:szCs w:val="24"/>
        </w:rPr>
        <w:t>2. Kaj mi je uspelo?</w:t>
      </w:r>
    </w:p>
    <w:p w:rsidR="000D5EE0" w:rsidRPr="00683B72" w:rsidRDefault="000D5EE0" w:rsidP="000D5EE0">
      <w:pPr>
        <w:jc w:val="both"/>
        <w:rPr>
          <w:rFonts w:asciiTheme="majorHAnsi" w:hAnsiTheme="majorHAnsi"/>
          <w:sz w:val="24"/>
          <w:szCs w:val="24"/>
        </w:rPr>
      </w:pPr>
      <w:r w:rsidRPr="00683B72">
        <w:rPr>
          <w:rFonts w:asciiTheme="majorHAnsi" w:hAnsiTheme="majorHAnsi"/>
          <w:sz w:val="24"/>
          <w:szCs w:val="24"/>
        </w:rPr>
        <w:t>3. Kje vidim pomanjkljivosti?</w:t>
      </w:r>
    </w:p>
    <w:p w:rsidR="000D5EE0" w:rsidRPr="00683B72" w:rsidRDefault="000D5EE0" w:rsidP="000D5EE0">
      <w:pPr>
        <w:jc w:val="both"/>
        <w:rPr>
          <w:rFonts w:asciiTheme="majorHAnsi" w:hAnsiTheme="majorHAnsi"/>
          <w:sz w:val="24"/>
          <w:szCs w:val="24"/>
        </w:rPr>
      </w:pPr>
      <w:r w:rsidRPr="00683B72">
        <w:rPr>
          <w:rFonts w:asciiTheme="majorHAnsi" w:hAnsiTheme="majorHAnsi"/>
          <w:sz w:val="24"/>
          <w:szCs w:val="24"/>
        </w:rPr>
        <w:t>4. Na kaj moram biti pozoren ob pripravi naslednjega srečanja za to skupino?</w:t>
      </w:r>
    </w:p>
    <w:p w:rsidR="000D5EE0" w:rsidRPr="00683B72" w:rsidRDefault="000D5EE0" w:rsidP="000D5EE0">
      <w:pPr>
        <w:jc w:val="both"/>
        <w:rPr>
          <w:rFonts w:asciiTheme="majorHAnsi" w:hAnsiTheme="majorHAnsi"/>
          <w:sz w:val="24"/>
          <w:szCs w:val="24"/>
        </w:rPr>
      </w:pPr>
      <w:r w:rsidRPr="00683B72">
        <w:rPr>
          <w:rFonts w:asciiTheme="majorHAnsi" w:hAnsiTheme="majorHAnsi"/>
          <w:sz w:val="24"/>
          <w:szCs w:val="24"/>
        </w:rPr>
        <w:t>5. Na kaj moram biti pozoren ob pripravi naslednjega srečanja z obravnavano vsebin?</w:t>
      </w:r>
    </w:p>
    <w:p w:rsidR="000D5EE0" w:rsidRPr="009962EB" w:rsidRDefault="000D5EE0" w:rsidP="000D5EE0">
      <w:pPr>
        <w:jc w:val="both"/>
        <w:rPr>
          <w:rFonts w:asciiTheme="majorHAnsi" w:hAnsiTheme="majorHAnsi"/>
          <w:b/>
          <w:bCs/>
          <w:sz w:val="24"/>
          <w:szCs w:val="24"/>
        </w:rPr>
      </w:pPr>
      <w:r w:rsidRPr="009962EB">
        <w:rPr>
          <w:rFonts w:asciiTheme="majorHAnsi" w:hAnsiTheme="majorHAnsi"/>
          <w:b/>
          <w:bCs/>
          <w:sz w:val="24"/>
          <w:szCs w:val="24"/>
        </w:rPr>
        <w:t>VIRI:</w:t>
      </w:r>
    </w:p>
    <w:p w:rsidR="000D5EE0" w:rsidRPr="004646F3" w:rsidRDefault="004646F3" w:rsidP="000D5EE0">
      <w:pPr>
        <w:jc w:val="both"/>
        <w:rPr>
          <w:rFonts w:asciiTheme="majorHAnsi" w:hAnsiTheme="majorHAnsi"/>
          <w:sz w:val="24"/>
          <w:szCs w:val="24"/>
        </w:rPr>
      </w:pPr>
      <w:r w:rsidRPr="004646F3">
        <w:rPr>
          <w:rFonts w:asciiTheme="majorHAnsi" w:hAnsiTheme="majorHAnsi"/>
          <w:sz w:val="24"/>
          <w:szCs w:val="24"/>
        </w:rPr>
        <w:t>Zink J</w:t>
      </w:r>
      <w:r>
        <w:rPr>
          <w:rFonts w:asciiTheme="majorHAnsi" w:hAnsiTheme="majorHAnsi"/>
          <w:sz w:val="24"/>
          <w:szCs w:val="24"/>
        </w:rPr>
        <w:t>org</w:t>
      </w:r>
      <w:r w:rsidRPr="004646F3">
        <w:rPr>
          <w:rFonts w:asciiTheme="majorHAnsi" w:hAnsiTheme="majorHAnsi"/>
          <w:sz w:val="24"/>
          <w:szCs w:val="24"/>
        </w:rPr>
        <w:t>. 1996</w:t>
      </w:r>
      <w:r w:rsidR="00351401" w:rsidRPr="004646F3">
        <w:rPr>
          <w:rFonts w:asciiTheme="majorHAnsi" w:hAnsiTheme="majorHAnsi"/>
          <w:sz w:val="24"/>
          <w:szCs w:val="24"/>
        </w:rPr>
        <w:t xml:space="preserve">. </w:t>
      </w:r>
      <w:r w:rsidR="00351401" w:rsidRPr="004646F3">
        <w:rPr>
          <w:rFonts w:asciiTheme="majorHAnsi" w:hAnsiTheme="majorHAnsi"/>
          <w:i/>
          <w:iCs/>
          <w:sz w:val="24"/>
          <w:szCs w:val="24"/>
        </w:rPr>
        <w:t>Kako moliti</w:t>
      </w:r>
      <w:r>
        <w:rPr>
          <w:rFonts w:asciiTheme="majorHAnsi" w:hAnsiTheme="majorHAnsi"/>
          <w:sz w:val="24"/>
          <w:szCs w:val="24"/>
        </w:rPr>
        <w:t>.</w:t>
      </w:r>
      <w:r w:rsidR="00351401" w:rsidRPr="004646F3">
        <w:rPr>
          <w:rFonts w:asciiTheme="majorHAnsi" w:hAnsiTheme="majorHAnsi"/>
          <w:sz w:val="24"/>
          <w:szCs w:val="24"/>
        </w:rPr>
        <w:t xml:space="preserve"> Celje: Mohorjeva založba.</w:t>
      </w:r>
    </w:p>
    <w:p w:rsidR="000D5EE0" w:rsidRDefault="00EA070D" w:rsidP="004646F3">
      <w:pPr>
        <w:jc w:val="both"/>
        <w:rPr>
          <w:rFonts w:asciiTheme="majorHAnsi" w:hAnsiTheme="majorHAnsi"/>
          <w:sz w:val="28"/>
          <w:szCs w:val="28"/>
        </w:rPr>
      </w:pPr>
      <w:r w:rsidRPr="004646F3">
        <w:rPr>
          <w:rFonts w:asciiTheme="majorHAnsi" w:hAnsiTheme="majorHAnsi"/>
          <w:sz w:val="24"/>
          <w:szCs w:val="24"/>
        </w:rPr>
        <w:t xml:space="preserve">Macchiavelli, Gianni. 2006. </w:t>
      </w:r>
      <w:r w:rsidRPr="004646F3">
        <w:rPr>
          <w:rFonts w:asciiTheme="majorHAnsi" w:hAnsiTheme="majorHAnsi"/>
          <w:i/>
          <w:iCs/>
          <w:sz w:val="24"/>
          <w:szCs w:val="24"/>
        </w:rPr>
        <w:t>Modrost očetov</w:t>
      </w:r>
      <w:r w:rsidRPr="004646F3">
        <w:rPr>
          <w:rFonts w:asciiTheme="majorHAnsi" w:hAnsiTheme="majorHAnsi"/>
          <w:sz w:val="24"/>
          <w:szCs w:val="24"/>
        </w:rPr>
        <w:t>. Ljubljana: Družina</w:t>
      </w:r>
      <w:r w:rsidR="004646F3">
        <w:rPr>
          <w:rFonts w:asciiTheme="majorHAnsi" w:hAnsiTheme="majorHAnsi"/>
          <w:sz w:val="28"/>
          <w:szCs w:val="28"/>
        </w:rPr>
        <w:t>.</w:t>
      </w:r>
    </w:p>
    <w:p w:rsidR="003B3C61" w:rsidRDefault="003B3C61" w:rsidP="003B3C61">
      <w:pPr>
        <w:jc w:val="both"/>
        <w:rPr>
          <w:rFonts w:asciiTheme="majorHAnsi" w:hAnsiTheme="majorHAnsi"/>
          <w:sz w:val="24"/>
          <w:szCs w:val="24"/>
        </w:rPr>
      </w:pPr>
      <w:r>
        <w:rPr>
          <w:rFonts w:asciiTheme="majorHAnsi" w:hAnsiTheme="majorHAnsi"/>
          <w:sz w:val="24"/>
          <w:szCs w:val="24"/>
        </w:rPr>
        <w:t>Nadškofija Ljubljana. 2014. Duhovnost. 17. november.</w:t>
      </w:r>
      <w:r w:rsidRPr="003B3C61">
        <w:rPr>
          <w:rFonts w:asciiTheme="majorHAnsi" w:hAnsiTheme="majorHAnsi"/>
          <w:sz w:val="24"/>
          <w:szCs w:val="24"/>
        </w:rPr>
        <w:t xml:space="preserve"> </w:t>
      </w:r>
      <w:hyperlink r:id="rId9" w:history="1">
        <w:r w:rsidRPr="006C470D">
          <w:rPr>
            <w:rStyle w:val="Hiperpovezava"/>
            <w:rFonts w:asciiTheme="majorHAnsi" w:hAnsiTheme="majorHAnsi"/>
            <w:sz w:val="24"/>
            <w:szCs w:val="24"/>
          </w:rPr>
          <w:t>http://www.nadskofija-ljubljana.si/papez-francisek-ne-pozabite-danes-doma-brati-priliko-o-talentih/</w:t>
        </w:r>
      </w:hyperlink>
      <w:r>
        <w:rPr>
          <w:rFonts w:asciiTheme="majorHAnsi" w:hAnsiTheme="majorHAnsi"/>
          <w:sz w:val="24"/>
          <w:szCs w:val="24"/>
        </w:rPr>
        <w:t xml:space="preserve"> (pridobljeno: 22. avgust 2017).</w:t>
      </w:r>
    </w:p>
    <w:p w:rsidR="00294272" w:rsidRPr="000D5EE0" w:rsidRDefault="00294272" w:rsidP="000D5EE0"/>
    <w:sectPr w:rsidR="00294272" w:rsidRPr="000D5EE0" w:rsidSect="00CA220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27" w:rsidRDefault="00892927">
      <w:pPr>
        <w:spacing w:after="0" w:line="240" w:lineRule="auto"/>
      </w:pPr>
      <w:r>
        <w:separator/>
      </w:r>
    </w:p>
  </w:endnote>
  <w:endnote w:type="continuationSeparator" w:id="0">
    <w:p w:rsidR="00892927" w:rsidRDefault="0089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04024"/>
      <w:docPartObj>
        <w:docPartGallery w:val="Page Numbers (Bottom of Page)"/>
        <w:docPartUnique/>
      </w:docPartObj>
    </w:sdtPr>
    <w:sdtEndPr>
      <w:rPr>
        <w:rFonts w:asciiTheme="majorHAnsi" w:hAnsiTheme="majorHAnsi"/>
        <w:sz w:val="24"/>
        <w:szCs w:val="24"/>
      </w:rPr>
    </w:sdtEndPr>
    <w:sdtContent>
      <w:p w:rsidR="00C322F3" w:rsidRPr="00C322F3" w:rsidRDefault="000640B2">
        <w:pPr>
          <w:pStyle w:val="Noga"/>
          <w:jc w:val="right"/>
          <w:rPr>
            <w:rFonts w:asciiTheme="majorHAnsi" w:hAnsiTheme="majorHAnsi"/>
            <w:sz w:val="24"/>
            <w:szCs w:val="24"/>
          </w:rPr>
        </w:pPr>
        <w:r w:rsidRPr="00C322F3">
          <w:rPr>
            <w:rFonts w:asciiTheme="majorHAnsi" w:hAnsiTheme="majorHAnsi"/>
            <w:sz w:val="24"/>
            <w:szCs w:val="24"/>
          </w:rPr>
          <w:fldChar w:fldCharType="begin"/>
        </w:r>
        <w:r w:rsidRPr="00C322F3">
          <w:rPr>
            <w:rFonts w:asciiTheme="majorHAnsi" w:hAnsiTheme="majorHAnsi"/>
            <w:sz w:val="24"/>
            <w:szCs w:val="24"/>
          </w:rPr>
          <w:instrText>PAGE   \* MERGEFORMAT</w:instrText>
        </w:r>
        <w:r w:rsidRPr="00C322F3">
          <w:rPr>
            <w:rFonts w:asciiTheme="majorHAnsi" w:hAnsiTheme="majorHAnsi"/>
            <w:sz w:val="24"/>
            <w:szCs w:val="24"/>
          </w:rPr>
          <w:fldChar w:fldCharType="separate"/>
        </w:r>
        <w:r w:rsidR="00817A47">
          <w:rPr>
            <w:rFonts w:asciiTheme="majorHAnsi" w:hAnsiTheme="majorHAnsi"/>
            <w:noProof/>
            <w:sz w:val="24"/>
            <w:szCs w:val="24"/>
          </w:rPr>
          <w:t>1</w:t>
        </w:r>
        <w:r w:rsidRPr="00C322F3">
          <w:rPr>
            <w:rFonts w:asciiTheme="majorHAnsi" w:hAnsiTheme="majorHAnsi"/>
            <w:sz w:val="24"/>
            <w:szCs w:val="24"/>
          </w:rPr>
          <w:fldChar w:fldCharType="end"/>
        </w:r>
      </w:p>
    </w:sdtContent>
  </w:sdt>
  <w:p w:rsidR="00C322F3" w:rsidRDefault="0089292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27" w:rsidRDefault="00892927">
      <w:pPr>
        <w:spacing w:after="0" w:line="240" w:lineRule="auto"/>
      </w:pPr>
      <w:r>
        <w:separator/>
      </w:r>
    </w:p>
  </w:footnote>
  <w:footnote w:type="continuationSeparator" w:id="0">
    <w:p w:rsidR="00892927" w:rsidRDefault="00892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3B2"/>
    <w:multiLevelType w:val="hybridMultilevel"/>
    <w:tmpl w:val="44B67552"/>
    <w:lvl w:ilvl="0" w:tplc="EEA820A8">
      <w:start w:val="20"/>
      <w:numFmt w:val="bullet"/>
      <w:lvlText w:val="-"/>
      <w:lvlJc w:val="left"/>
      <w:pPr>
        <w:ind w:left="720" w:hanging="360"/>
      </w:pPr>
      <w:rPr>
        <w:rFonts w:ascii="Cambria" w:eastAsiaTheme="minorHAns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551EA8"/>
    <w:multiLevelType w:val="hybridMultilevel"/>
    <w:tmpl w:val="B2004FB8"/>
    <w:lvl w:ilvl="0" w:tplc="90823020">
      <w:start w:val="1"/>
      <w:numFmt w:val="bullet"/>
      <w:lvlText w:val="-"/>
      <w:lvlJc w:val="left"/>
      <w:pPr>
        <w:ind w:left="720" w:hanging="360"/>
      </w:pPr>
      <w:rPr>
        <w:rFonts w:ascii="Cambria" w:eastAsiaTheme="minorHAns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AC3A91"/>
    <w:multiLevelType w:val="hybridMultilevel"/>
    <w:tmpl w:val="82FA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E001110"/>
    <w:multiLevelType w:val="hybridMultilevel"/>
    <w:tmpl w:val="804C6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E0"/>
    <w:rsid w:val="000640B2"/>
    <w:rsid w:val="000D5EE0"/>
    <w:rsid w:val="00101A2F"/>
    <w:rsid w:val="001E349C"/>
    <w:rsid w:val="00276152"/>
    <w:rsid w:val="00294272"/>
    <w:rsid w:val="00351401"/>
    <w:rsid w:val="003B3C61"/>
    <w:rsid w:val="003B534D"/>
    <w:rsid w:val="003E09D1"/>
    <w:rsid w:val="004646F3"/>
    <w:rsid w:val="005F15BF"/>
    <w:rsid w:val="006057E7"/>
    <w:rsid w:val="006A06D4"/>
    <w:rsid w:val="00817A47"/>
    <w:rsid w:val="00871DA3"/>
    <w:rsid w:val="00892927"/>
    <w:rsid w:val="008C5EFB"/>
    <w:rsid w:val="008E558A"/>
    <w:rsid w:val="00986CFC"/>
    <w:rsid w:val="00A7520B"/>
    <w:rsid w:val="00B03398"/>
    <w:rsid w:val="00B31975"/>
    <w:rsid w:val="00B969AD"/>
    <w:rsid w:val="00CF00AE"/>
    <w:rsid w:val="00DF49F7"/>
    <w:rsid w:val="00EA070D"/>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5E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0D5EE0"/>
    <w:pPr>
      <w:tabs>
        <w:tab w:val="center" w:pos="4536"/>
        <w:tab w:val="right" w:pos="9072"/>
      </w:tabs>
      <w:spacing w:after="0" w:line="240" w:lineRule="auto"/>
    </w:pPr>
  </w:style>
  <w:style w:type="character" w:customStyle="1" w:styleId="NogaZnak">
    <w:name w:val="Noga Znak"/>
    <w:basedOn w:val="Privzetapisavaodstavka"/>
    <w:link w:val="Noga"/>
    <w:uiPriority w:val="99"/>
    <w:rsid w:val="000D5EE0"/>
  </w:style>
  <w:style w:type="paragraph" w:customStyle="1" w:styleId="Default">
    <w:name w:val="Default"/>
    <w:rsid w:val="000D5EE0"/>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Odstavekseznama">
    <w:name w:val="List Paragraph"/>
    <w:basedOn w:val="Navaden"/>
    <w:uiPriority w:val="34"/>
    <w:qFormat/>
    <w:rsid w:val="000D5EE0"/>
    <w:pPr>
      <w:ind w:left="720"/>
      <w:contextualSpacing/>
    </w:pPr>
  </w:style>
  <w:style w:type="character" w:styleId="Hiperpovezava">
    <w:name w:val="Hyperlink"/>
    <w:basedOn w:val="Privzetapisavaodstavka"/>
    <w:uiPriority w:val="99"/>
    <w:unhideWhenUsed/>
    <w:rsid w:val="003B3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5E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0D5EE0"/>
    <w:pPr>
      <w:tabs>
        <w:tab w:val="center" w:pos="4536"/>
        <w:tab w:val="right" w:pos="9072"/>
      </w:tabs>
      <w:spacing w:after="0" w:line="240" w:lineRule="auto"/>
    </w:pPr>
  </w:style>
  <w:style w:type="character" w:customStyle="1" w:styleId="NogaZnak">
    <w:name w:val="Noga Znak"/>
    <w:basedOn w:val="Privzetapisavaodstavka"/>
    <w:link w:val="Noga"/>
    <w:uiPriority w:val="99"/>
    <w:rsid w:val="000D5EE0"/>
  </w:style>
  <w:style w:type="paragraph" w:customStyle="1" w:styleId="Default">
    <w:name w:val="Default"/>
    <w:rsid w:val="000D5EE0"/>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Odstavekseznama">
    <w:name w:val="List Paragraph"/>
    <w:basedOn w:val="Navaden"/>
    <w:uiPriority w:val="34"/>
    <w:qFormat/>
    <w:rsid w:val="000D5EE0"/>
    <w:pPr>
      <w:ind w:left="720"/>
      <w:contextualSpacing/>
    </w:pPr>
  </w:style>
  <w:style w:type="character" w:styleId="Hiperpovezava">
    <w:name w:val="Hyperlink"/>
    <w:basedOn w:val="Privzetapisavaodstavka"/>
    <w:uiPriority w:val="99"/>
    <w:unhideWhenUsed/>
    <w:rsid w:val="003B3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dskofija-ljubljana.si/papez-francisek-ne-pozabite-danes-doma-brati-priliko-o-talenti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758</Words>
  <Characters>4325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11</cp:revision>
  <dcterms:created xsi:type="dcterms:W3CDTF">2017-09-14T11:55:00Z</dcterms:created>
  <dcterms:modified xsi:type="dcterms:W3CDTF">2017-09-27T18:35:00Z</dcterms:modified>
</cp:coreProperties>
</file>