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30" w:rsidRPr="00785738" w:rsidRDefault="00F87530" w:rsidP="00F87530">
      <w:pPr>
        <w:spacing w:line="360" w:lineRule="auto"/>
        <w:contextualSpacing/>
        <w:rPr>
          <w:rFonts w:cs="Times New Roman"/>
          <w:b/>
          <w:sz w:val="24"/>
        </w:rPr>
      </w:pPr>
      <w:r w:rsidRPr="00785738">
        <w:rPr>
          <w:rFonts w:cs="Times New Roman"/>
          <w:b/>
          <w:sz w:val="24"/>
        </w:rPr>
        <w:t>Povzetek</w:t>
      </w:r>
      <w:r>
        <w:rPr>
          <w:rFonts w:cs="Times New Roman"/>
          <w:b/>
          <w:sz w:val="24"/>
        </w:rPr>
        <w:t xml:space="preserve"> – dr. Sara in dr. Drago Jerebic</w:t>
      </w:r>
      <w:bookmarkStart w:id="0" w:name="_GoBack"/>
      <w:bookmarkEnd w:id="0"/>
    </w:p>
    <w:p w:rsidR="00F87530" w:rsidRPr="00785738" w:rsidRDefault="00F87530" w:rsidP="00F87530">
      <w:pPr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85738">
        <w:rPr>
          <w:rFonts w:asciiTheme="majorHAnsi" w:eastAsia="Times New Roman" w:hAnsiTheme="majorHAnsi" w:cstheme="majorHAnsi"/>
          <w:sz w:val="24"/>
          <w:szCs w:val="24"/>
        </w:rPr>
        <w:t>Raziskave (</w:t>
      </w:r>
      <w:proofErr w:type="spellStart"/>
      <w:r w:rsidRPr="00785738">
        <w:rPr>
          <w:rFonts w:asciiTheme="majorHAnsi" w:eastAsia="Times New Roman" w:hAnsiTheme="majorHAnsi" w:cstheme="majorHAnsi"/>
          <w:sz w:val="24"/>
          <w:szCs w:val="24"/>
        </w:rPr>
        <w:t>Kirkpatrick</w:t>
      </w:r>
      <w:proofErr w:type="spellEnd"/>
      <w:r w:rsidRPr="00785738">
        <w:rPr>
          <w:rFonts w:asciiTheme="majorHAnsi" w:eastAsia="Times New Roman" w:hAnsiTheme="majorHAnsi" w:cstheme="majorHAnsi"/>
          <w:sz w:val="24"/>
          <w:szCs w:val="24"/>
        </w:rPr>
        <w:t xml:space="preserve"> in </w:t>
      </w:r>
      <w:proofErr w:type="spellStart"/>
      <w:r w:rsidRPr="00785738">
        <w:rPr>
          <w:rFonts w:asciiTheme="majorHAnsi" w:eastAsia="Times New Roman" w:hAnsiTheme="majorHAnsi" w:cstheme="majorHAnsi"/>
          <w:sz w:val="24"/>
          <w:szCs w:val="24"/>
        </w:rPr>
        <w:t>Shaver</w:t>
      </w:r>
      <w:proofErr w:type="spellEnd"/>
      <w:r w:rsidRPr="00785738">
        <w:rPr>
          <w:rFonts w:asciiTheme="majorHAnsi" w:eastAsia="Times New Roman" w:hAnsiTheme="majorHAnsi" w:cstheme="majorHAnsi"/>
          <w:sz w:val="24"/>
          <w:szCs w:val="24"/>
        </w:rPr>
        <w:t xml:space="preserve"> 1990) kažejo, da obstaja povez</w:t>
      </w:r>
      <w:r>
        <w:rPr>
          <w:rFonts w:asciiTheme="majorHAnsi" w:eastAsia="Times New Roman" w:hAnsiTheme="majorHAnsi" w:cstheme="majorHAnsi"/>
          <w:sz w:val="24"/>
          <w:szCs w:val="24"/>
        </w:rPr>
        <w:t>ava med krščanskim občestvom oziroma</w:t>
      </w:r>
      <w:r w:rsidRPr="00785738">
        <w:rPr>
          <w:rFonts w:asciiTheme="majorHAnsi" w:eastAsia="Times New Roman" w:hAnsiTheme="majorHAnsi" w:cstheme="majorHAnsi"/>
          <w:sz w:val="24"/>
          <w:szCs w:val="24"/>
        </w:rPr>
        <w:t xml:space="preserve"> skupnostjo ter vernikovo pod</w:t>
      </w:r>
      <w:r w:rsidRPr="00785738">
        <w:rPr>
          <w:rFonts w:asciiTheme="majorHAnsi" w:eastAsia="Times New Roman" w:hAnsiTheme="majorHAnsi" w:cstheme="majorHAnsi"/>
          <w:sz w:val="24"/>
          <w:szCs w:val="24"/>
        </w:rPr>
        <w:t>o</w:t>
      </w:r>
      <w:r w:rsidRPr="00785738">
        <w:rPr>
          <w:rFonts w:asciiTheme="majorHAnsi" w:eastAsia="Times New Roman" w:hAnsiTheme="majorHAnsi" w:cstheme="majorHAnsi"/>
          <w:sz w:val="24"/>
          <w:szCs w:val="24"/>
        </w:rPr>
        <w:t xml:space="preserve">bo usmiljenega Boga. V prispevku bomo skušali razložiti in pokazati, kakšno vlogo ima pri tem </w:t>
      </w:r>
      <w:r>
        <w:rPr>
          <w:rFonts w:asciiTheme="majorHAnsi" w:eastAsia="Times New Roman" w:hAnsiTheme="majorHAnsi" w:cstheme="majorHAnsi"/>
          <w:sz w:val="24"/>
          <w:szCs w:val="24"/>
        </w:rPr>
        <w:t>katehet</w:t>
      </w:r>
      <w:r w:rsidRPr="00785738">
        <w:rPr>
          <w:rFonts w:asciiTheme="majorHAnsi" w:eastAsia="Times New Roman" w:hAnsiTheme="majorHAnsi" w:cstheme="majorHAnsi"/>
          <w:sz w:val="24"/>
          <w:szCs w:val="24"/>
        </w:rPr>
        <w:t xml:space="preserve">, ki je za </w:t>
      </w:r>
      <w:proofErr w:type="spellStart"/>
      <w:r w:rsidRPr="00785738">
        <w:rPr>
          <w:rFonts w:asciiTheme="majorHAnsi" w:eastAsia="Times New Roman" w:hAnsiTheme="majorHAnsi" w:cstheme="majorHAnsi"/>
          <w:sz w:val="24"/>
          <w:szCs w:val="24"/>
        </w:rPr>
        <w:t>veroučenca</w:t>
      </w:r>
      <w:proofErr w:type="spellEnd"/>
      <w:r w:rsidRPr="00785738">
        <w:rPr>
          <w:rFonts w:asciiTheme="majorHAnsi" w:eastAsia="Times New Roman" w:hAnsiTheme="majorHAnsi" w:cstheme="majorHAnsi"/>
          <w:sz w:val="24"/>
          <w:szCs w:val="24"/>
        </w:rPr>
        <w:t xml:space="preserve"> ena izmed najbolj izpostavljenih oseb v cerkvenem občestvu. Pri tem bomo upor</w:t>
      </w:r>
      <w:r w:rsidRPr="00785738">
        <w:rPr>
          <w:rFonts w:asciiTheme="majorHAnsi" w:eastAsia="Times New Roman" w:hAnsiTheme="majorHAnsi" w:cstheme="majorHAnsi"/>
          <w:sz w:val="24"/>
          <w:szCs w:val="24"/>
        </w:rPr>
        <w:t>a</w:t>
      </w:r>
      <w:r w:rsidRPr="00785738">
        <w:rPr>
          <w:rFonts w:asciiTheme="majorHAnsi" w:eastAsia="Times New Roman" w:hAnsiTheme="majorHAnsi" w:cstheme="majorHAnsi"/>
          <w:sz w:val="24"/>
          <w:szCs w:val="24"/>
        </w:rPr>
        <w:t>bili teorijo navezanosti (</w:t>
      </w:r>
      <w:proofErr w:type="spellStart"/>
      <w:r w:rsidRPr="00785738">
        <w:rPr>
          <w:rFonts w:asciiTheme="majorHAnsi" w:eastAsia="Times New Roman" w:hAnsiTheme="majorHAnsi" w:cstheme="majorHAnsi"/>
          <w:sz w:val="24"/>
          <w:szCs w:val="24"/>
        </w:rPr>
        <w:t>Bowlby</w:t>
      </w:r>
      <w:proofErr w:type="spellEnd"/>
      <w:r w:rsidRPr="00785738">
        <w:rPr>
          <w:rFonts w:asciiTheme="majorHAnsi" w:eastAsia="Times New Roman" w:hAnsiTheme="majorHAnsi" w:cstheme="majorHAnsi"/>
          <w:sz w:val="24"/>
          <w:szCs w:val="24"/>
        </w:rPr>
        <w:t xml:space="preserve"> 1969) in relacijsko družinsko par</w:t>
      </w:r>
      <w:r w:rsidRPr="00785738">
        <w:rPr>
          <w:rFonts w:asciiTheme="majorHAnsi" w:eastAsia="Times New Roman" w:hAnsiTheme="majorHAnsi" w:cstheme="majorHAnsi"/>
          <w:sz w:val="24"/>
          <w:szCs w:val="24"/>
        </w:rPr>
        <w:t>a</w:t>
      </w:r>
      <w:r w:rsidRPr="00785738">
        <w:rPr>
          <w:rFonts w:asciiTheme="majorHAnsi" w:eastAsia="Times New Roman" w:hAnsiTheme="majorHAnsi" w:cstheme="majorHAnsi"/>
          <w:sz w:val="24"/>
          <w:szCs w:val="24"/>
        </w:rPr>
        <w:t xml:space="preserve">digmo (Gostečnik 2011). </w:t>
      </w:r>
    </w:p>
    <w:p w:rsidR="00C738E4" w:rsidRDefault="00C738E4"/>
    <w:sectPr w:rsidR="00C73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30"/>
    <w:rsid w:val="00045893"/>
    <w:rsid w:val="0042344E"/>
    <w:rsid w:val="00C738E4"/>
    <w:rsid w:val="00F8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7530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7530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SKU</dc:creator>
  <cp:lastModifiedBy>Simona SKU</cp:lastModifiedBy>
  <cp:revision>1</cp:revision>
  <dcterms:created xsi:type="dcterms:W3CDTF">2018-02-07T11:36:00Z</dcterms:created>
  <dcterms:modified xsi:type="dcterms:W3CDTF">2018-02-07T11:36:00Z</dcterms:modified>
</cp:coreProperties>
</file>